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E2" w:rsidRPr="00CE08EB" w:rsidRDefault="004D52F5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52F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5545" cy="10658475"/>
            <wp:effectExtent l="0" t="0" r="8255" b="9525"/>
            <wp:wrapTopAndBottom/>
            <wp:docPr id="1" name="Рисунок 1" descr="F:\Сканы\Х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Х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7EE5" w:rsidRPr="00CE08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2B06" w:rsidRPr="00212B06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12B06" w:rsidRPr="00212B06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</w:t>
      </w:r>
      <w:r w:rsidR="00EC70B4">
        <w:rPr>
          <w:rFonts w:ascii="Times New Roman" w:hAnsi="Times New Roman" w:cs="Times New Roman"/>
          <w:bCs/>
          <w:sz w:val="24"/>
          <w:szCs w:val="24"/>
        </w:rPr>
        <w:t xml:space="preserve"> КУРСА</w:t>
      </w:r>
    </w:p>
    <w:p w:rsidR="00212B06" w:rsidRPr="00212B06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обучающегося будут сформированы: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широкая мотивационная основа </w:t>
      </w:r>
      <w:proofErr w:type="spellStart"/>
      <w:r w:rsidRPr="00CE08EB">
        <w:rPr>
          <w:rFonts w:ascii="Times New Roman" w:hAnsi="Times New Roman" w:cs="Times New Roman"/>
          <w:sz w:val="24"/>
          <w:szCs w:val="24"/>
        </w:rPr>
        <w:t>художественно_творческой</w:t>
      </w:r>
      <w:proofErr w:type="spellEnd"/>
      <w:r w:rsidRPr="00CE08EB">
        <w:rPr>
          <w:rFonts w:ascii="Times New Roman" w:hAnsi="Times New Roman" w:cs="Times New Roman"/>
          <w:sz w:val="24"/>
          <w:szCs w:val="24"/>
        </w:rPr>
        <w:t xml:space="preserve"> деятельности, включающая социальные, учебно-познавательные и внешние мотивы;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адекватное понимание причин успешности/</w:t>
      </w:r>
      <w:proofErr w:type="spellStart"/>
      <w:r w:rsidRPr="00CE08E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CE08EB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для формирования: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выраженной познавательной мотивации;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устойчивого интереса к новым способам познания;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CE08EB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CE08EB">
        <w:rPr>
          <w:rFonts w:ascii="Times New Roman" w:hAnsi="Times New Roman" w:cs="Times New Roman"/>
          <w:i/>
          <w:iCs/>
          <w:sz w:val="24"/>
          <w:szCs w:val="24"/>
        </w:rPr>
        <w:t xml:space="preserve"> творческой деятельности.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принимать и сохранять </w:t>
      </w:r>
      <w:proofErr w:type="spellStart"/>
      <w:r w:rsidRPr="00CE08EB">
        <w:rPr>
          <w:rFonts w:ascii="Times New Roman" w:hAnsi="Times New Roman" w:cs="Times New Roman"/>
          <w:sz w:val="24"/>
          <w:szCs w:val="24"/>
        </w:rPr>
        <w:t>учебно_творческую</w:t>
      </w:r>
      <w:proofErr w:type="spellEnd"/>
      <w:r w:rsidRPr="00CE08EB">
        <w:rPr>
          <w:rFonts w:ascii="Times New Roman" w:hAnsi="Times New Roman" w:cs="Times New Roman"/>
          <w:sz w:val="24"/>
          <w:szCs w:val="24"/>
        </w:rPr>
        <w:t xml:space="preserve"> задачу;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учитывать выделенные в пособиях этапы работы;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планировать свои действия;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осуществлять итоговый и пошаговый контроль;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адекватно воспринимать оценку учителя;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различать способ и результат действия;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вносить коррективы в действия на основе их оценки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и учета сделанных ошибок.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учитывать выделенные учителем ориентиры действия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i/>
          <w:iCs/>
          <w:sz w:val="24"/>
          <w:szCs w:val="24"/>
        </w:rPr>
        <w:t>в незнакомом материале;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преобразовывать практическую задачу в познавательную;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самостоятельно находить варианты решения творческой задачи.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осуществлять поиск нужной информации для выполнения </w:t>
      </w:r>
      <w:proofErr w:type="spellStart"/>
      <w:r w:rsidRPr="00CE08EB">
        <w:rPr>
          <w:rFonts w:ascii="Times New Roman" w:hAnsi="Times New Roman" w:cs="Times New Roman"/>
          <w:sz w:val="24"/>
          <w:szCs w:val="24"/>
        </w:rPr>
        <w:t>художественно_творческой</w:t>
      </w:r>
      <w:proofErr w:type="spellEnd"/>
      <w:r w:rsidRPr="00CE08EB">
        <w:rPr>
          <w:rFonts w:ascii="Times New Roman" w:hAnsi="Times New Roman" w:cs="Times New Roman"/>
          <w:sz w:val="24"/>
          <w:szCs w:val="24"/>
        </w:rPr>
        <w:t xml:space="preserve"> задачи с использованием учебной и дополнительной литературы в открытом информационном пространстве, в </w:t>
      </w:r>
      <w:proofErr w:type="spellStart"/>
      <w:r w:rsidRPr="00CE08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E08EB">
        <w:rPr>
          <w:rFonts w:ascii="Times New Roman" w:hAnsi="Times New Roman" w:cs="Times New Roman"/>
          <w:sz w:val="24"/>
          <w:szCs w:val="24"/>
        </w:rPr>
        <w:t>. контролируемом пространстве Интернета;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использовать знаки, символы, модели, схемы для решения познавательных и творческих задач и представления их результатов;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высказываться в устной и письменной форме;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анализировать объекты, выделять главное;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осуществлять синтез (целое из частей);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проводить сравнение, </w:t>
      </w:r>
      <w:proofErr w:type="spellStart"/>
      <w:r w:rsidRPr="00CE08EB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E08EB">
        <w:rPr>
          <w:rFonts w:ascii="Times New Roman" w:hAnsi="Times New Roman" w:cs="Times New Roman"/>
          <w:sz w:val="24"/>
          <w:szCs w:val="24"/>
        </w:rPr>
        <w:t>, классификацию по разным критериям;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устанавливать </w:t>
      </w:r>
      <w:proofErr w:type="spellStart"/>
      <w:r w:rsidRPr="00CE08EB">
        <w:rPr>
          <w:rFonts w:ascii="Times New Roman" w:hAnsi="Times New Roman" w:cs="Times New Roman"/>
          <w:sz w:val="24"/>
          <w:szCs w:val="24"/>
        </w:rPr>
        <w:t>причинно_следственные</w:t>
      </w:r>
      <w:proofErr w:type="spellEnd"/>
      <w:r w:rsidRPr="00CE08EB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строить рассуждения об объекте;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обобщать (выделять класс объектов по </w:t>
      </w:r>
      <w:proofErr w:type="spellStart"/>
      <w:r w:rsidRPr="00CE08EB">
        <w:rPr>
          <w:rFonts w:ascii="Times New Roman" w:hAnsi="Times New Roman" w:cs="Times New Roman"/>
          <w:sz w:val="24"/>
          <w:szCs w:val="24"/>
        </w:rPr>
        <w:t>какому_либо</w:t>
      </w:r>
      <w:proofErr w:type="spellEnd"/>
      <w:r w:rsidRPr="00CE08EB">
        <w:rPr>
          <w:rFonts w:ascii="Times New Roman" w:hAnsi="Times New Roman" w:cs="Times New Roman"/>
          <w:sz w:val="24"/>
          <w:szCs w:val="24"/>
        </w:rPr>
        <w:t xml:space="preserve"> признаку);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подводить под понятие;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устанавливать аналогии;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проводить наблюдения и эксперименты, высказывать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lastRenderedPageBreak/>
        <w:t>суждения, делать умозаключения и выводы.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методы и приемы </w:t>
      </w:r>
      <w:proofErr w:type="spellStart"/>
      <w:r w:rsidRPr="00CE08EB">
        <w:rPr>
          <w:rFonts w:ascii="Times New Roman" w:hAnsi="Times New Roman" w:cs="Times New Roman"/>
          <w:i/>
          <w:iCs/>
          <w:sz w:val="24"/>
          <w:szCs w:val="24"/>
        </w:rPr>
        <w:t>художественно_творческой</w:t>
      </w:r>
      <w:proofErr w:type="spellEnd"/>
      <w:r w:rsidRPr="00CE08EB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 в основном учебном процессе и повседневной жизни.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учитывать разные мнения;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формулировать собственное мнение и позицию;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договариваться, приходить к общему решению;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соблюдать корректность в высказываниях;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задавать вопросы по существу;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использовать речь для регуляции своего действия;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стремиться к координации действий при выполнении коллективных работ;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контролировать действия партнера;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владеть монологической и диалогической формами речи.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обосновывать свою позицию;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с учетом целей коммуникации достаточно полно и точно передавать партнеру необходимую информацию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i/>
          <w:iCs/>
          <w:sz w:val="24"/>
          <w:szCs w:val="24"/>
        </w:rPr>
        <w:t>как ориентир для построения действия;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_ </w:t>
      </w:r>
      <w:r w:rsidRPr="00CE08EB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занятий по предложенному курсу учащиеся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получат возможность: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расширить знания и представления о традиционных и современных материалах для прикладного творчества;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познакомиться с историей происхождения материала, с его современными видами и областями применения;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познакомиться с новыми технологическими приемами обработки различных материалов;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использовать ранее изученные приемы в новых комбинациях и сочетаниях;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познакомиться с новыми инструментами для обработки материалов или с новыми функциями уже известных инструментов;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создавать полезные и практичные изделия, осуществляя помощь своей семье;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 _ оказывать посильную помощь в дизайне и оформлении класса, школы, своего жилища;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достичь оптимального для каждого уровня развития;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сформировать систему универсальных учебных действий;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>_ сформировать навыки работы с информацией.</w:t>
      </w:r>
    </w:p>
    <w:p w:rsidR="00212B06" w:rsidRPr="00CE08EB" w:rsidRDefault="00212B06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23C" w:rsidRPr="00CE08EB" w:rsidRDefault="00F0623C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EE5" w:rsidRPr="00CE08EB" w:rsidRDefault="00827EE5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06C" w:rsidRPr="00CE08EB" w:rsidRDefault="00EC70B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КУРСА</w:t>
      </w:r>
    </w:p>
    <w:p w:rsidR="008A3413" w:rsidRPr="00CE08EB" w:rsidRDefault="008A3413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CE08EB">
        <w:rPr>
          <w:rFonts w:ascii="Times New Roman" w:hAnsi="Times New Roman" w:cs="Times New Roman"/>
          <w:b/>
          <w:bCs/>
          <w:sz w:val="24"/>
          <w:szCs w:val="24"/>
        </w:rPr>
        <w:t>Работа с бумагой и картоном.</w:t>
      </w:r>
    </w:p>
    <w:p w:rsidR="008A3413" w:rsidRPr="00CE08EB" w:rsidRDefault="008A3413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b/>
          <w:bCs/>
          <w:sz w:val="24"/>
          <w:szCs w:val="24"/>
        </w:rPr>
        <w:t xml:space="preserve">(по книгам серии «Любимый образ») – </w:t>
      </w:r>
      <w:r w:rsidR="004A506C" w:rsidRPr="00CE08EB">
        <w:rPr>
          <w:rFonts w:ascii="Times New Roman" w:hAnsi="Times New Roman" w:cs="Times New Roman"/>
          <w:sz w:val="24"/>
          <w:szCs w:val="24"/>
        </w:rPr>
        <w:t>1</w:t>
      </w:r>
      <w:r w:rsidR="00815A04" w:rsidRPr="00CE08EB">
        <w:rPr>
          <w:rFonts w:ascii="Times New Roman" w:hAnsi="Times New Roman" w:cs="Times New Roman"/>
          <w:sz w:val="24"/>
          <w:szCs w:val="24"/>
        </w:rPr>
        <w:t>1</w:t>
      </w:r>
      <w:r w:rsidRPr="00CE08E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1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Объемные изделия в технике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оригами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2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Симметричное вырезание Цветная и белая бумага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3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Игрушки из картона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с подвижными деталями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 </w:t>
      </w:r>
      <w:r w:rsidR="008A3413" w:rsidRPr="00CE08EB">
        <w:rPr>
          <w:rFonts w:ascii="Times New Roman" w:hAnsi="Times New Roman" w:cs="Times New Roman"/>
          <w:sz w:val="24"/>
          <w:szCs w:val="24"/>
        </w:rPr>
        <w:t>Картон, проволока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4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Рисование ватой по бархатной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бумаге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Бархатная бумага, вата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5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Моделирование из конусов Цветная бумага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6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Моделирование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из гофрированной бумаги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на проволочном каркасе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Гофрированная бумага,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проволока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7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Надрезание бахромой,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скручивание в жгут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Гофрированная бумага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8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Объемное конструирование из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деталей оригами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9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Моделирование из бумажных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салфеток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 бумага,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салфетки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10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Простое торцевание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на бумажной основе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Гофрированная бумага,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11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Многослойное торцевание Гофрированная бумага,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 бумага,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картон</w:t>
      </w:r>
    </w:p>
    <w:p w:rsidR="008A3413" w:rsidRPr="00CE08EB" w:rsidRDefault="008A3413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CE08EB">
        <w:rPr>
          <w:rFonts w:ascii="Times New Roman" w:hAnsi="Times New Roman" w:cs="Times New Roman"/>
          <w:b/>
          <w:bCs/>
          <w:sz w:val="24"/>
          <w:szCs w:val="24"/>
        </w:rPr>
        <w:t>Текстильные материалы</w:t>
      </w:r>
      <w:r w:rsidR="004A506C" w:rsidRPr="00CE0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8EB">
        <w:rPr>
          <w:rFonts w:ascii="Times New Roman" w:hAnsi="Times New Roman" w:cs="Times New Roman"/>
          <w:b/>
          <w:bCs/>
          <w:sz w:val="24"/>
          <w:szCs w:val="24"/>
        </w:rPr>
        <w:t xml:space="preserve">(по книгам серии «Любимый образ») – </w:t>
      </w:r>
      <w:r w:rsidR="00815A04" w:rsidRPr="00CE08EB">
        <w:rPr>
          <w:rFonts w:ascii="Times New Roman" w:hAnsi="Times New Roman" w:cs="Times New Roman"/>
          <w:sz w:val="24"/>
          <w:szCs w:val="24"/>
        </w:rPr>
        <w:t>12</w:t>
      </w:r>
      <w:r w:rsidRPr="00CE08EB">
        <w:rPr>
          <w:rFonts w:ascii="Times New Roman" w:hAnsi="Times New Roman" w:cs="Times New Roman"/>
          <w:sz w:val="24"/>
          <w:szCs w:val="24"/>
        </w:rPr>
        <w:t xml:space="preserve"> час</w:t>
      </w:r>
      <w:r w:rsidR="004A506C" w:rsidRPr="00CE08EB">
        <w:rPr>
          <w:rFonts w:ascii="Times New Roman" w:hAnsi="Times New Roman" w:cs="Times New Roman"/>
          <w:sz w:val="24"/>
          <w:szCs w:val="24"/>
        </w:rPr>
        <w:t>ов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1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Аппликация из резаных нитей Шерсть,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2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Нитяная бахрома Шерсть, тесьма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3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Моделирование из помпонов Шерсть, картон,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проволока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4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13" w:rsidRPr="00CE08EB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Картон, мулине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5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Аппликация из нитяных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валиков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Шерсть,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6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Приклеивание ниток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по спирали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Шерсть,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7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Аппликация из распущенного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трикотажа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Трикотаж,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8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Вышивание по ткани Ткань, мулине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9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Аппликация из ткани,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приклеенной на бумагу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Ткань, бумага, тесьма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10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Аппликация из жатой ткани Ткань, бумага,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11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Аппликация из ткани и ниток Ткань, шерсть,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12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Шитье по выкройкам Ткань, шерсть, тесьма</w:t>
      </w:r>
    </w:p>
    <w:p w:rsidR="008A3413" w:rsidRPr="00CE08EB" w:rsidRDefault="008A3413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CE08EB">
        <w:rPr>
          <w:rFonts w:ascii="Times New Roman" w:hAnsi="Times New Roman" w:cs="Times New Roman"/>
          <w:b/>
          <w:bCs/>
          <w:sz w:val="24"/>
          <w:szCs w:val="24"/>
        </w:rPr>
        <w:t>Пластические материалы</w:t>
      </w:r>
      <w:r w:rsidR="004A506C" w:rsidRPr="00CE0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8EB">
        <w:rPr>
          <w:rFonts w:ascii="Times New Roman" w:hAnsi="Times New Roman" w:cs="Times New Roman"/>
          <w:b/>
          <w:bCs/>
          <w:sz w:val="24"/>
          <w:szCs w:val="24"/>
        </w:rPr>
        <w:t xml:space="preserve">(по книгам серии «Любимый образ») – </w:t>
      </w:r>
      <w:r w:rsidR="00815A04" w:rsidRPr="00CE08EB">
        <w:rPr>
          <w:rFonts w:ascii="Times New Roman" w:hAnsi="Times New Roman" w:cs="Times New Roman"/>
          <w:sz w:val="24"/>
          <w:szCs w:val="24"/>
        </w:rPr>
        <w:t>6</w:t>
      </w:r>
      <w:r w:rsidRPr="00CE08EB">
        <w:rPr>
          <w:rFonts w:ascii="Times New Roman" w:hAnsi="Times New Roman" w:cs="Times New Roman"/>
          <w:sz w:val="24"/>
          <w:szCs w:val="24"/>
        </w:rPr>
        <w:t xml:space="preserve"> час</w:t>
      </w:r>
      <w:r w:rsidR="00815A04" w:rsidRPr="00CE08EB">
        <w:rPr>
          <w:rFonts w:ascii="Times New Roman" w:hAnsi="Times New Roman" w:cs="Times New Roman"/>
          <w:sz w:val="24"/>
          <w:szCs w:val="24"/>
        </w:rPr>
        <w:t>ов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1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Раскатывание пластилина,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получение плоских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изображений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Пластилин,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2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Разрезание пластилина.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Мозаика из разрезных деталей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Пластилин,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3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Обратная аппликация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из пластилина на прозрачной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основе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Пластилин, прозрачные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крышки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4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Пластилиновые нити,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продавленные сквозь сито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Пластилин,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металлическое сито,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5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Разрезание пластилина,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аппликация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Пластилин, картон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6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Лепка из теста на каркасе Соленое тесто, фольга</w:t>
      </w:r>
    </w:p>
    <w:p w:rsidR="008A3413" w:rsidRPr="00CE08EB" w:rsidRDefault="008A3413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CE08EB">
        <w:rPr>
          <w:rFonts w:ascii="Times New Roman" w:hAnsi="Times New Roman" w:cs="Times New Roman"/>
          <w:b/>
          <w:bCs/>
          <w:sz w:val="24"/>
          <w:szCs w:val="24"/>
        </w:rPr>
        <w:t>Модульное оригами</w:t>
      </w:r>
      <w:r w:rsidR="004A506C" w:rsidRPr="00CE0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8EB">
        <w:rPr>
          <w:rFonts w:ascii="Times New Roman" w:hAnsi="Times New Roman" w:cs="Times New Roman"/>
          <w:b/>
          <w:bCs/>
          <w:sz w:val="24"/>
          <w:szCs w:val="24"/>
        </w:rPr>
        <w:t xml:space="preserve">(по книге «Забавные фигурки. Модульное оригами») – </w:t>
      </w:r>
      <w:r w:rsidR="00815A04" w:rsidRPr="00CE08EB">
        <w:rPr>
          <w:rFonts w:ascii="Times New Roman" w:hAnsi="Times New Roman" w:cs="Times New Roman"/>
          <w:sz w:val="24"/>
          <w:szCs w:val="24"/>
        </w:rPr>
        <w:t>5</w:t>
      </w:r>
      <w:r w:rsidRPr="00CE08E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8EB">
        <w:rPr>
          <w:rFonts w:ascii="Times New Roman" w:hAnsi="Times New Roman" w:cs="Times New Roman"/>
          <w:sz w:val="24"/>
          <w:szCs w:val="24"/>
        </w:rPr>
        <w:t xml:space="preserve">1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Модуль</w:t>
      </w:r>
      <w:proofErr w:type="gramEnd"/>
      <w:r w:rsidR="008A3413" w:rsidRPr="00CE0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13" w:rsidRPr="00CE08EB">
        <w:rPr>
          <w:rFonts w:ascii="Times New Roman" w:hAnsi="Times New Roman" w:cs="Times New Roman"/>
          <w:sz w:val="24"/>
          <w:szCs w:val="24"/>
        </w:rPr>
        <w:t>кусудамы</w:t>
      </w:r>
      <w:proofErr w:type="spellEnd"/>
      <w:r w:rsidR="008A3413" w:rsidRPr="00CE08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3413" w:rsidRPr="00CE08EB">
        <w:rPr>
          <w:rFonts w:ascii="Times New Roman" w:hAnsi="Times New Roman" w:cs="Times New Roman"/>
          <w:sz w:val="24"/>
          <w:szCs w:val="24"/>
        </w:rPr>
        <w:t>Супершар</w:t>
      </w:r>
      <w:proofErr w:type="spellEnd"/>
      <w:r w:rsidR="008A3413" w:rsidRPr="00CE08EB">
        <w:rPr>
          <w:rFonts w:ascii="Times New Roman" w:hAnsi="Times New Roman" w:cs="Times New Roman"/>
          <w:sz w:val="24"/>
          <w:szCs w:val="24"/>
        </w:rPr>
        <w:t>».Художественные образы на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основе этого модуля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Цветная, белая,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упаковочная бумага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2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Соединение в изделии модуля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3413" w:rsidRPr="00CE08EB">
        <w:rPr>
          <w:rFonts w:ascii="Times New Roman" w:hAnsi="Times New Roman" w:cs="Times New Roman"/>
          <w:sz w:val="24"/>
          <w:szCs w:val="24"/>
        </w:rPr>
        <w:t>Супершар</w:t>
      </w:r>
      <w:proofErr w:type="spellEnd"/>
      <w:r w:rsidR="008A3413" w:rsidRPr="00CE08EB">
        <w:rPr>
          <w:rFonts w:ascii="Times New Roman" w:hAnsi="Times New Roman" w:cs="Times New Roman"/>
          <w:sz w:val="24"/>
          <w:szCs w:val="24"/>
        </w:rPr>
        <w:t>» и треугольного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модуля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 и белая бумага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3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Изделие с использованием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модуля «Трилистник»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и треугольного модуля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Цветная,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гофрированная бумага</w:t>
      </w:r>
    </w:p>
    <w:p w:rsidR="008A3413" w:rsidRPr="00CE08EB" w:rsidRDefault="00815A04" w:rsidP="00EC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4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Объемные изделия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из треугольных модулей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8A3413" w:rsidRPr="00CE08EB" w:rsidRDefault="00815A04" w:rsidP="00CE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EB">
        <w:rPr>
          <w:rFonts w:ascii="Times New Roman" w:hAnsi="Times New Roman" w:cs="Times New Roman"/>
          <w:sz w:val="24"/>
          <w:szCs w:val="24"/>
        </w:rPr>
        <w:t xml:space="preserve">5 </w:t>
      </w:r>
      <w:r w:rsidR="008A3413" w:rsidRPr="00CE08EB">
        <w:rPr>
          <w:rFonts w:ascii="Times New Roman" w:hAnsi="Times New Roman" w:cs="Times New Roman"/>
          <w:sz w:val="24"/>
          <w:szCs w:val="24"/>
        </w:rPr>
        <w:t xml:space="preserve"> Художественные образы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из треугольных модулей</w:t>
      </w:r>
      <w:r w:rsidR="004A506C" w:rsidRPr="00CE08EB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CE08EB">
        <w:rPr>
          <w:rFonts w:ascii="Times New Roman" w:hAnsi="Times New Roman" w:cs="Times New Roman"/>
          <w:sz w:val="24"/>
          <w:szCs w:val="24"/>
        </w:rPr>
        <w:t>Цветная и белая бумага</w:t>
      </w:r>
    </w:p>
    <w:p w:rsidR="008A3413" w:rsidRPr="00CE08EB" w:rsidRDefault="008A3413" w:rsidP="00CE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2B06" w:rsidRDefault="00212B06" w:rsidP="00C92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E5" w:rsidRDefault="00827EE5" w:rsidP="00CE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B06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212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06" w:rsidRPr="00CE08EB" w:rsidRDefault="00212B06" w:rsidP="0021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ч в неделю 34 часа</w:t>
      </w:r>
    </w:p>
    <w:p w:rsidR="00827EE5" w:rsidRPr="00CE08EB" w:rsidRDefault="00827EE5" w:rsidP="00CE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730"/>
        <w:gridCol w:w="1210"/>
      </w:tblGrid>
      <w:tr w:rsidR="00212B06" w:rsidRPr="00CE08EB" w:rsidTr="00212B06">
        <w:trPr>
          <w:trHeight w:val="562"/>
        </w:trPr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212B06" w:rsidRPr="00212B06" w:rsidRDefault="00212B06" w:rsidP="00CE0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10" w:type="dxa"/>
          </w:tcPr>
          <w:p w:rsidR="00212B06" w:rsidRPr="00212B06" w:rsidRDefault="00212B06" w:rsidP="00CE0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06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</w:tr>
      <w:tr w:rsidR="00212B06" w:rsidRPr="00CE08EB" w:rsidTr="00C925E9">
        <w:trPr>
          <w:trHeight w:val="352"/>
        </w:trPr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изделия в технике оригами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из деталей оригами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Симметричное вырезание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конусов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</w:tcPr>
          <w:p w:rsidR="00212B06" w:rsidRPr="00CE08EB" w:rsidRDefault="00212B06" w:rsidP="00C9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</w:t>
            </w:r>
            <w:r w:rsidR="00C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из треугольных модулей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бумаги и салфеток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 из салфеток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Многослойное торцевание.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ватой по бархатной бумаге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резаных нитей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Аппликация из распущенного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трикотажа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нитяных валиков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Моделирование из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и помпонов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Модульное оригами. Объемные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изделия. Снеговик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жатой ткани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и ниток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кусудамы</w:t>
            </w:r>
            <w:proofErr w:type="spellEnd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Супершар</w:t>
            </w:r>
            <w:proofErr w:type="spellEnd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на основе этого модуля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Обратная аппликация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на прозрачной основе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Пластилиновые нити,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продавливание через сито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пластилина. Аппликация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пластилина. Мозаика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из фольги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Торцевание на бумаге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Многослойное торцевание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0" w:type="dxa"/>
          </w:tcPr>
          <w:p w:rsidR="00212B06" w:rsidRPr="00CE08EB" w:rsidRDefault="00212B06" w:rsidP="00C9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Моделирование из гофрированной</w:t>
            </w:r>
            <w:r w:rsidR="00C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бумаги на проволочном каркасе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 на картонных шаблонах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30" w:type="dxa"/>
          </w:tcPr>
          <w:p w:rsidR="00212B06" w:rsidRPr="00CE08EB" w:rsidRDefault="00212B06" w:rsidP="00C9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Соединение модуля «</w:t>
            </w:r>
            <w:proofErr w:type="spellStart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Супершар</w:t>
            </w:r>
            <w:proofErr w:type="spellEnd"/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и треугольного модуля. Нарциссы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Объемные изделия из треугольных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модулей. Тюльпаны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«Трилистник» и треугольного модуля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Вышивание. Стебельчатый и тамбурный швы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Шитье и аппликация. Коллективная работа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0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 xml:space="preserve">Шитье по выкройкам 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06" w:rsidRPr="00CE08EB" w:rsidTr="00212B06">
        <w:tc>
          <w:tcPr>
            <w:tcW w:w="458" w:type="dxa"/>
          </w:tcPr>
          <w:p w:rsidR="00212B06" w:rsidRPr="00CE08EB" w:rsidRDefault="00212B06" w:rsidP="00CE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EB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1210" w:type="dxa"/>
          </w:tcPr>
          <w:p w:rsidR="00212B06" w:rsidRPr="00CE08EB" w:rsidRDefault="00212B06" w:rsidP="00212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787A" w:rsidRPr="00CE08EB" w:rsidRDefault="0067787A" w:rsidP="00CE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6C" w:rsidRPr="00CE08EB" w:rsidRDefault="004A506C" w:rsidP="00CE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06C" w:rsidRPr="00CE08EB" w:rsidSect="00C925E9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E8" w:rsidRDefault="00342DE8" w:rsidP="007303E2">
      <w:pPr>
        <w:spacing w:after="0" w:line="240" w:lineRule="auto"/>
      </w:pPr>
      <w:r>
        <w:separator/>
      </w:r>
    </w:p>
  </w:endnote>
  <w:endnote w:type="continuationSeparator" w:id="0">
    <w:p w:rsidR="00342DE8" w:rsidRDefault="00342DE8" w:rsidP="0073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8157"/>
    </w:sdtPr>
    <w:sdtEndPr/>
    <w:sdtContent>
      <w:p w:rsidR="00815A04" w:rsidRDefault="00CB423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2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03E2" w:rsidRDefault="007303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E8" w:rsidRDefault="00342DE8" w:rsidP="007303E2">
      <w:pPr>
        <w:spacing w:after="0" w:line="240" w:lineRule="auto"/>
      </w:pPr>
      <w:r>
        <w:separator/>
      </w:r>
    </w:p>
  </w:footnote>
  <w:footnote w:type="continuationSeparator" w:id="0">
    <w:p w:rsidR="00342DE8" w:rsidRDefault="00342DE8" w:rsidP="0073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3C"/>
    <w:rsid w:val="000770BD"/>
    <w:rsid w:val="00165DCC"/>
    <w:rsid w:val="001B56D9"/>
    <w:rsid w:val="00212B06"/>
    <w:rsid w:val="002E4B66"/>
    <w:rsid w:val="00342DE8"/>
    <w:rsid w:val="00437841"/>
    <w:rsid w:val="004A506C"/>
    <w:rsid w:val="004D52F5"/>
    <w:rsid w:val="00600945"/>
    <w:rsid w:val="006342B9"/>
    <w:rsid w:val="00634CE8"/>
    <w:rsid w:val="0067787A"/>
    <w:rsid w:val="007303E2"/>
    <w:rsid w:val="0078721B"/>
    <w:rsid w:val="00815A04"/>
    <w:rsid w:val="00827EE5"/>
    <w:rsid w:val="008443A1"/>
    <w:rsid w:val="008A3413"/>
    <w:rsid w:val="008B5D63"/>
    <w:rsid w:val="00A2581E"/>
    <w:rsid w:val="00B00975"/>
    <w:rsid w:val="00BC048A"/>
    <w:rsid w:val="00C017B0"/>
    <w:rsid w:val="00C3583E"/>
    <w:rsid w:val="00C72238"/>
    <w:rsid w:val="00C925E9"/>
    <w:rsid w:val="00CB423E"/>
    <w:rsid w:val="00CE08EB"/>
    <w:rsid w:val="00DD19EC"/>
    <w:rsid w:val="00EC70B4"/>
    <w:rsid w:val="00F0623C"/>
    <w:rsid w:val="00F9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FDE93-94B8-4D9B-AE11-17246008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3E2"/>
  </w:style>
  <w:style w:type="paragraph" w:styleId="a6">
    <w:name w:val="footer"/>
    <w:basedOn w:val="a"/>
    <w:link w:val="a7"/>
    <w:uiPriority w:val="99"/>
    <w:unhideWhenUsed/>
    <w:rsid w:val="0073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3E2"/>
  </w:style>
  <w:style w:type="paragraph" w:styleId="a8">
    <w:name w:val="Balloon Text"/>
    <w:basedOn w:val="a"/>
    <w:link w:val="a9"/>
    <w:uiPriority w:val="99"/>
    <w:semiHidden/>
    <w:unhideWhenUsed/>
    <w:rsid w:val="0073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Мамочка</dc:creator>
  <cp:lastModifiedBy>Никита</cp:lastModifiedBy>
  <cp:revision>7</cp:revision>
  <cp:lastPrinted>2018-01-21T13:46:00Z</cp:lastPrinted>
  <dcterms:created xsi:type="dcterms:W3CDTF">2018-01-14T12:01:00Z</dcterms:created>
  <dcterms:modified xsi:type="dcterms:W3CDTF">2018-01-22T00:30:00Z</dcterms:modified>
</cp:coreProperties>
</file>