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bookmarkStart w:id="0" w:name="_GoBack"/>
      <w:bookmarkEnd w:id="0"/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Директору Средней школы № 19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Рязанцевой С.А.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от 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(Ф.И.О. заявителя)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(документ, удостоверяющий личность, серия, номер,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(когда, кем выдан)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Домашний адрес, индекс: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Контактные телефоны: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 xml:space="preserve">заявление. 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4"/>
          <w:szCs w:val="24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Прошу предоставить путевку для моего ребенка_________________________________________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(фамилия, имя ребенка, полная дата рождения)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 xml:space="preserve">в лагерь с дневным пребыванием детей на базе Средней школы № 19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на июнь 20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20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Сведения о семье: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Мать (законный </w:t>
      </w:r>
      <w:proofErr w:type="gramStart"/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представитель)_</w:t>
      </w:r>
      <w:proofErr w:type="gramEnd"/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 _______________________________________________________________________________________________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Отец (законный представитель) 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телефон________________________________________________________________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внеочередное устройство в оздоровительную организацию: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1) дети судей________________________________________________________________________;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2) дети прокуроров_________________________________________________________________________;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3) дети сотрудников Следственного комитета РФ 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первоочередное устройство в оздоровительную организацию: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1) дети военнослужащих, дети сотрудников полиции; сотрудников органов внутренних дел, не являющихся сотрудниками полиции (сотрудники ОВД);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 учреждений и органов);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2) дети сотрудников полиции, сотрудников ОВД, сотрудников учреждений и органов, погибших (умершего) вследствие увечья или иного повреждения здоровья, полученных в связи с выполнением служебных обязанностей; 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3) дети сотрудников полиции, сотрудников ОВД, сотрудников учреждений и органов, умершего вследствие заболевания, полученного в период прохождения службы в полиции,</w:t>
      </w:r>
      <w:r w:rsidRPr="00A9387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387F">
        <w:rPr>
          <w:rFonts w:ascii="Times New Roman" w:hAnsi="Times New Roman" w:cs="Times New Roman"/>
          <w:sz w:val="20"/>
          <w:szCs w:val="20"/>
        </w:rPr>
        <w:t>в ОВД, в учреждениях и органах;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4) дети гражданина Российской Федерации, уволенного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ОВД, в учреждениях и органах;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5) дети гражданина Российской Федерации, умерших в течение одного года после увольнения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ОВД, в учреждениях и органах, исключивших возможность дальнейшего прохождения службы в полиции, в ОВД, в учреждениях и органах;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6) дети, находящиеся (находившиеся) на иждивении сотрудника полиции, сотрудника ОВД, сотрудника учреждений и органов, гражданина Российской Федерации, указанных в подпунктах 1-5 настоящего пункта;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7) дети военнослужащих граждан, уволенных с военной службы;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8) дети, в том числе находящиеся(находившиеся) на иждивении сотрудников, проходящих службу в войсках национальной гвардии Российской Федерации и имеющих специальные звания полиции; 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9) дети, в том числе находящиеся(находившиеся) на иждивении граждан, уволенных со службы в войсках национальной гвардии Российской Федерации.  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10) дети, один из родителей которых является инвалидом; 11) дети-инвалиды; 12) ВИЧ-инфицированные дети. 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преимущественное устройство в оздоровительную организацию: 1)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Стоящие на учёте в ТКДН и ЗП и подразделениях полиции_______________________________________;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lastRenderedPageBreak/>
        <w:t>Ребенок относится к следующей категории граждан, имеющей право на льготное право на оплату путёвки: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1) дети-сироты и дети, оставшиеся без попечения родителей;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2) дети, вернувшиеся из воспитательных колоний и специальных учреждений закрытого типа;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3) дети, состоящие на учете в комиссиях и подразделениях по делам несовершеннолетних;</w:t>
      </w:r>
    </w:p>
    <w:p w:rsidR="00F839F9" w:rsidRPr="00AC5AF6" w:rsidRDefault="00F839F9" w:rsidP="00F839F9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дети-инвалиды, ВИЧ-инфицированные дети;</w:t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5) дети из семей беженцев и вынужденных переселенцев;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6) дети, проживающие в малоимущих семьях.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 Порядком выдачи путевок в оздоровительные организации ознакомлен(а).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 ____________________________________________________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Подпись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  <w:t xml:space="preserve"> расшифровка подписи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___________20___г.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Заявление принял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_______________________/Пичугова Н.В./ лицо, ответственное за учет и прием заявлений с пакетом документов от родителей (законных представителей) и выдачу путёвок в лагерь с дневным пребыванием детей на базе Средней школы № 19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___________20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20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Обратная сторона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Согласие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на обработку персональных данных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Я, ____________________________________________________________________________________________________________________________,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(Ф.И.О.)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документ, удостоверяющий личность _______________________ серия __________ № _____________________,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выдан_________________________________________________________________________________________________________________________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(наименование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органа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выдавшего документ, код подразделения)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«____» __________ ____ г., проживающий(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ая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) по адресу: почтовый индекс ______________,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город  _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(дата выдачи)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улица ______________________________________, дом __________, кв. ________, телефон __________________________________,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даю согласие на смешанную обработку Средней школой № 19, расположенной по адресу: Россия, Свердловская область, г. Каменск-Уральский, ул. Мусоргского, дом 9, персональных данных с передачей по общим сетям связи, в 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т.ч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 ________________________________________________________________________________________________________________ (далее – ребёнок)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Ф.И.О, дата рождения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 существующим технологиям обработки документов с целью реализации права на отдых и оздоровление детей в каникулярное время следующих персональных данных: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1) фамилия, имя, отчество;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2) дата рождения ребёнка;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3) адрес места жительства;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5) место работы, должность;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6) состояние здоровья ребёнка;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7) контактная информация (номер домашнего и (или) мобильного телефона, e-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mail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8) документы, подтверждающие наличие права на льготное устройство и оплату за оздоровительные организации.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Срок действия моего согласия считать с момента подписания данного заявления и до конца года, в котором выдана путёвка моему ребёнку                        в Лагерь.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Средняя школа № </w:t>
      </w:r>
      <w:r w:rsidR="001F77E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19 имеет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 ____________________________________________________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Подпись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 расшифровка подписи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___________20___г.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Согласие принял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_______________________/_____________________________/_____________________________/подпись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Ф.И.О.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>должность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___________20___г.</w:t>
      </w:r>
    </w:p>
    <w:p w:rsidR="00F839F9" w:rsidRPr="00B412B5" w:rsidRDefault="00F839F9" w:rsidP="00F839F9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9" w:rsidRPr="00B412B5" w:rsidRDefault="00F839F9" w:rsidP="00F83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9F9" w:rsidRDefault="00F839F9" w:rsidP="00F839F9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F9" w:rsidRDefault="00F839F9" w:rsidP="00F839F9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5B" w:rsidRDefault="00E85F5B"/>
    <w:sectPr w:rsidR="00E85F5B" w:rsidSect="00F839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95"/>
    <w:rsid w:val="001F77E9"/>
    <w:rsid w:val="00877295"/>
    <w:rsid w:val="00AF1F5E"/>
    <w:rsid w:val="00E85F5B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4BB1-2335-451F-94C7-C4DBB76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</cp:revision>
  <dcterms:created xsi:type="dcterms:W3CDTF">2020-04-23T09:32:00Z</dcterms:created>
  <dcterms:modified xsi:type="dcterms:W3CDTF">2020-04-23T09:32:00Z</dcterms:modified>
</cp:coreProperties>
</file>