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27" w:rsidRPr="00763C27" w:rsidRDefault="00763C27" w:rsidP="00763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FE64DB" w:rsidRPr="00995F76" w:rsidTr="00E9492D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FE64DB" w:rsidRPr="00995F76" w:rsidRDefault="00FE64DB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76">
              <w:rPr>
                <w:rFonts w:ascii="Times New Roman" w:hAnsi="Times New Roman"/>
                <w:sz w:val="28"/>
                <w:szCs w:val="28"/>
              </w:rPr>
              <w:t>ОМС «Управление образования города Каменска-Уральского»</w:t>
            </w:r>
          </w:p>
          <w:p w:rsidR="00FE64DB" w:rsidRPr="00995F76" w:rsidRDefault="00FE64DB" w:rsidP="00E9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униципальное автономное  общеобразовательное учреждение </w:t>
            </w:r>
          </w:p>
          <w:p w:rsidR="00FE64DB" w:rsidRPr="00995F76" w:rsidRDefault="00FE64DB" w:rsidP="00E9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«Средняя общеобразовательная школа № 19»</w:t>
            </w:r>
          </w:p>
          <w:p w:rsidR="00FE64DB" w:rsidRPr="00995F76" w:rsidRDefault="00FE64DB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E64DB" w:rsidRPr="00516006" w:rsidTr="00E9492D">
        <w:trPr>
          <w:trHeight w:val="1550"/>
        </w:trPr>
        <w:tc>
          <w:tcPr>
            <w:tcW w:w="7225" w:type="dxa"/>
            <w:shd w:val="clear" w:color="auto" w:fill="auto"/>
          </w:tcPr>
          <w:p w:rsidR="00FE64DB" w:rsidRPr="00516006" w:rsidRDefault="00FE64DB" w:rsidP="00E94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64DB" w:rsidRPr="00995F76" w:rsidRDefault="00FE64DB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Утвержден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а</w:t>
            </w:r>
          </w:p>
          <w:p w:rsidR="00FE64DB" w:rsidRPr="00995F76" w:rsidRDefault="00FE64DB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FE64DB" w:rsidRPr="00995F76" w:rsidRDefault="00FE64DB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Средней школы № 19</w:t>
            </w:r>
          </w:p>
          <w:p w:rsidR="00FE64DB" w:rsidRPr="00516006" w:rsidRDefault="00FE64DB" w:rsidP="00E94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 139/2</w:t>
            </w:r>
            <w:r w:rsidRPr="00C4746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30.05.</w:t>
            </w:r>
            <w:r w:rsidRPr="00C4746C">
              <w:rPr>
                <w:rFonts w:ascii="Times New Roman" w:hAnsi="Times New Roman"/>
              </w:rPr>
              <w:t>2019г</w:t>
            </w:r>
          </w:p>
          <w:p w:rsidR="00FE64DB" w:rsidRPr="00516006" w:rsidRDefault="00FE64DB" w:rsidP="00E94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763C27" w:rsidRPr="00763C27" w:rsidRDefault="00763C27" w:rsidP="00763C27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63C27" w:rsidRPr="00763C27" w:rsidRDefault="00763C27" w:rsidP="00763C27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63C27" w:rsidRPr="00763C27" w:rsidRDefault="00763C27" w:rsidP="00763C27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63C27" w:rsidRPr="00763C27" w:rsidRDefault="00763C27" w:rsidP="00763C27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63C27" w:rsidRPr="00763C27" w:rsidRDefault="00763C27" w:rsidP="00763C27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63C27" w:rsidRPr="00763C27" w:rsidRDefault="00763C27" w:rsidP="00763C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C27" w:rsidRPr="00763C27" w:rsidRDefault="00763C27" w:rsidP="00763C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3C27" w:rsidRPr="00763C27" w:rsidRDefault="00763C27" w:rsidP="00763C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3C27" w:rsidRPr="00763C27" w:rsidRDefault="00763C27" w:rsidP="00763C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C27">
        <w:rPr>
          <w:rFonts w:ascii="Times New Roman" w:eastAsia="Calibri" w:hAnsi="Times New Roman" w:cs="Times New Roman"/>
          <w:sz w:val="28"/>
          <w:szCs w:val="28"/>
        </w:rPr>
        <w:t>Рабочая программа  по предмету:</w:t>
      </w:r>
    </w:p>
    <w:p w:rsidR="00763C27" w:rsidRPr="00763C27" w:rsidRDefault="00763C27" w:rsidP="00763C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C27" w:rsidRPr="00763C27" w:rsidRDefault="00763C27" w:rsidP="00763C27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ИНФОРМАТИКА И ИКТ</w:t>
      </w:r>
    </w:p>
    <w:p w:rsidR="00763C27" w:rsidRPr="00763C27" w:rsidRDefault="00763C27" w:rsidP="00763C2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763C27">
        <w:rPr>
          <w:rFonts w:ascii="Times New Roman" w:eastAsia="Calibri" w:hAnsi="Times New Roman" w:cs="Times New Roman"/>
          <w:sz w:val="36"/>
          <w:szCs w:val="28"/>
        </w:rPr>
        <w:t>10-11  класс</w:t>
      </w:r>
    </w:p>
    <w:p w:rsidR="00763C27" w:rsidRPr="00763C27" w:rsidRDefault="00763C27" w:rsidP="00763C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3C27" w:rsidRPr="00763C27" w:rsidRDefault="00763C27" w:rsidP="00763C27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63C27" w:rsidRPr="00763C27" w:rsidRDefault="00763C27" w:rsidP="00763C27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63C27" w:rsidRPr="00763C27" w:rsidRDefault="00763C27" w:rsidP="00763C27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63C27" w:rsidRPr="00763C27" w:rsidRDefault="00763C27" w:rsidP="00763C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3C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C27" w:rsidRPr="00763C27" w:rsidRDefault="00763C27" w:rsidP="00763C27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3C27" w:rsidRPr="00763C27" w:rsidRDefault="00763C27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3C27" w:rsidRPr="00763C27" w:rsidRDefault="00763C27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763C2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763C27" w:rsidRPr="00763C27" w:rsidRDefault="00763C27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3C27" w:rsidRPr="00763C27" w:rsidRDefault="00763C27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3C27" w:rsidRPr="00763C27" w:rsidRDefault="00763C27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3C27" w:rsidRPr="00763C27" w:rsidRDefault="00763C27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3C27" w:rsidRDefault="00763C27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FE64DB" w:rsidRDefault="00FE64DB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FE64DB" w:rsidRPr="00763C27" w:rsidRDefault="00FE64DB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63C27" w:rsidRPr="00763C27" w:rsidRDefault="00763C27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3C27" w:rsidRPr="00763C27" w:rsidRDefault="00763C27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3C27" w:rsidRPr="00763C27" w:rsidRDefault="00763C27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3C27" w:rsidRPr="00763C27" w:rsidRDefault="00763C27" w:rsidP="00763C2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3C27" w:rsidRPr="00763C27" w:rsidRDefault="00763C27" w:rsidP="00763C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3C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Каменск-Уральский</w:t>
      </w:r>
    </w:p>
    <w:p w:rsidR="00763C27" w:rsidRPr="00763C27" w:rsidRDefault="00763C27" w:rsidP="00763C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20BF" w:rsidRPr="00F32813" w:rsidRDefault="009820BF" w:rsidP="00F3281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20B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820BF" w:rsidRPr="00F32813" w:rsidRDefault="009820BF" w:rsidP="00F32813">
      <w:pPr>
        <w:spacing w:after="0"/>
        <w:ind w:lef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2813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по информатике и ИКТ  для 10-11 классов разработана на основе:</w:t>
      </w:r>
    </w:p>
    <w:p w:rsidR="009820BF" w:rsidRPr="00F32813" w:rsidRDefault="009820BF" w:rsidP="00F32813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813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F32813">
        <w:rPr>
          <w:rFonts w:ascii="Times New Roman" w:eastAsia="Calibri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 образования</w:t>
      </w:r>
      <w:r w:rsidRPr="00F3281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F32813">
        <w:rPr>
          <w:rFonts w:ascii="Times New Roman" w:eastAsia="Calibri" w:hAnsi="Times New Roman" w:cs="Times New Roman"/>
          <w:sz w:val="24"/>
          <w:szCs w:val="24"/>
        </w:rPr>
        <w:t>Приказ Минобразования России от 05.03.2004 N 1089 (ред. от 31.01.2012)</w:t>
      </w:r>
    </w:p>
    <w:p w:rsidR="009820BF" w:rsidRPr="00F32813" w:rsidRDefault="009820BF" w:rsidP="00F32813">
      <w:pPr>
        <w:spacing w:after="0"/>
        <w:ind w:lef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2813">
        <w:rPr>
          <w:rFonts w:ascii="Times New Roman" w:eastAsia="Calibri" w:hAnsi="Times New Roman" w:cs="Times New Roman"/>
          <w:sz w:val="24"/>
          <w:szCs w:val="24"/>
        </w:rPr>
        <w:t>2. Примерной программы сред</w:t>
      </w:r>
      <w:r w:rsidRPr="00F32813">
        <w:rPr>
          <w:rFonts w:ascii="Times New Roman" w:eastAsia="Calibri" w:hAnsi="Times New Roman" w:cs="Times New Roman"/>
          <w:sz w:val="24"/>
          <w:szCs w:val="24"/>
        </w:rPr>
        <w:softHyphen/>
        <w:t>него (полного) общего образования по информатике и ИКТ (базовый уровень).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минимум содержания основных образовательных программ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понятия информатики и информационных технологий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информационные процессы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систематизация информации. Хранение информации; выбор способа хранения информации.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 в социальных, биологических и технических системах.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информации на основе формальных правил. Алгоритмизация как необходимое условие его автоматизации.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модели и системы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как средство автоматизации информационных процессов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конфигурации компьютера в зависимости от решаемой задачи.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и аппаратные средства в различных видах профессиональной деятельности.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технологии создания и преобразования информационных объектов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</w:t>
      </w: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различных предметных областей).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технологии обмена информацией с помощью компьютерных сетей (сетевые технологии)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социальной информатики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информатики и ИКТ на базовом уровне ученик должен: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виды информационных моделей, описывающих реальные объекты и процессы;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функции операционных систем;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и описывать информационные процессы в социальных, биологических и технических системах;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достоверность информации, сопоставляя различные источники;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иллюстрировать учебные работы с использованием средств информационных технологий;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информационные объекты сложной структуры, в том числе гипертекстовые документы;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 представлять числовые показатели и динамику их изменения с помощью программ деловой графики;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техники безопасности и гигиенические рекомендации при использовании средств ИКТ;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автоматизации коммуникационной деятельности;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соблюдения этических и правовых норм при работе с информацией;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эффективной организации индивидуального информационного пространства;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</w:t>
      </w:r>
      <w:hyperlink r:id="rId7" w:history="1">
        <w:r w:rsidRPr="00F328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Приказом</w:t>
        </w:r>
      </w:hyperlink>
      <w:r w:rsidRPr="00F3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Минобрнауки России от 10.11.2011 N 2643)</w:t>
      </w:r>
    </w:p>
    <w:p w:rsidR="000A2777" w:rsidRDefault="000A2777" w:rsidP="00E35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8B1" w:rsidRPr="00F32813" w:rsidRDefault="009968B1" w:rsidP="00F32813">
      <w:pPr>
        <w:shd w:val="clear" w:color="auto" w:fill="FFFFFF"/>
        <w:tabs>
          <w:tab w:val="left" w:pos="552"/>
        </w:tabs>
        <w:spacing w:after="0" w:line="240" w:lineRule="auto"/>
        <w:ind w:left="142"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 10 класс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60"/>
        <w:gridCol w:w="7912"/>
        <w:gridCol w:w="992"/>
      </w:tblGrid>
      <w:tr w:rsidR="009968B1" w:rsidRPr="00E35949" w:rsidTr="00446F8E">
        <w:tc>
          <w:tcPr>
            <w:tcW w:w="560" w:type="dxa"/>
          </w:tcPr>
          <w:p w:rsidR="009968B1" w:rsidRPr="00E35949" w:rsidRDefault="009968B1" w:rsidP="00446F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59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912" w:type="dxa"/>
          </w:tcPr>
          <w:p w:rsidR="009968B1" w:rsidRPr="00E35949" w:rsidRDefault="009968B1" w:rsidP="00446F8E">
            <w:pPr>
              <w:tabs>
                <w:tab w:val="left" w:pos="7"/>
              </w:tabs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59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9968B1" w:rsidRPr="00E35949" w:rsidRDefault="009968B1" w:rsidP="00446F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59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2" w:type="dxa"/>
          </w:tcPr>
          <w:p w:rsidR="009968B1" w:rsidRPr="000A2777" w:rsidRDefault="009968B1" w:rsidP="000A2777">
            <w:pPr>
              <w:pStyle w:val="ConsPlusNormal"/>
              <w:ind w:firstLine="7"/>
              <w:jc w:val="both"/>
              <w:outlineLvl w:val="5"/>
              <w:rPr>
                <w:rFonts w:ascii="Times New Roman" w:hAnsi="Times New Roman" w:cs="Times New Roman"/>
                <w:sz w:val="24"/>
              </w:rPr>
            </w:pPr>
            <w:r w:rsidRPr="0092622B">
              <w:rPr>
                <w:rFonts w:ascii="Times New Roman" w:hAnsi="Times New Roman" w:cs="Times New Roman"/>
                <w:sz w:val="24"/>
                <w:szCs w:val="24"/>
              </w:rPr>
              <w:t>Введение.  Структура информатики.</w:t>
            </w:r>
            <w:r w:rsidR="000A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777" w:rsidRPr="000A2777">
              <w:rPr>
                <w:rFonts w:ascii="Times New Roman" w:hAnsi="Times New Roman" w:cs="Times New Roman"/>
                <w:sz w:val="24"/>
              </w:rPr>
              <w:t>Базовые понятия информатики и информационных технологий</w:t>
            </w:r>
            <w:r w:rsidR="000A277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pStyle w:val="ConsPlusNormal"/>
              <w:tabs>
                <w:tab w:val="left" w:pos="7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2622B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процессы. Выбор способа представление информации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Универсальность дискретного (цифрового) представления информации. 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Языки, информационное кодирование. Двоичное представление информации.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shd w:val="clear" w:color="auto" w:fill="FFFFFF"/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информации 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shd w:val="clear" w:color="auto" w:fill="FFFFFF"/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Измерение информации: алфавитный подход. Практическая работа  «Измерение информации»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Измерение информации: вероятностный подход.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Системы, образованные взаимодействующими элементами 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 элементов, обмен информацией между элементами, сигналы. Практическая работа  «Системология. Черные ящики».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информационных процессов. Выбор способа представления информации в соответствии с поставленной задачей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2" w:type="dxa"/>
          </w:tcPr>
          <w:p w:rsidR="009968B1" w:rsidRPr="0092622B" w:rsidRDefault="0086257F" w:rsidP="0086257F">
            <w:pPr>
              <w:shd w:val="clear" w:color="auto" w:fill="FFFFFF"/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ранени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.Процессы передачи</w:t>
            </w:r>
            <w:r w:rsidR="009968B1"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. Практическая работа  «Выбор способа хранения и передачи информации».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Передача информации в социальных, биологических и технических системах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информации Практическая работа  «Обработка информации».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shd w:val="clear" w:color="auto" w:fill="FFFFFF"/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Преобразование информации на основе формальных правил. Алгоритмизация как необходимое условие его автоматизации.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Поиск  и систематизация информации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запоминания, обработки и передачи информации человеком.</w:t>
            </w:r>
            <w:r w:rsidRPr="00926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личной информационной среды </w:t>
            </w: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Практическая работа «Защита информации».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shd w:val="clear" w:color="auto" w:fill="FFFFFF"/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Информационные (нематериальные) модели.  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 Использование информационных моделей в учебной и познавательной деятельности.»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данных. Построение информационной модели для решения поставленной задачи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shd w:val="clear" w:color="auto" w:fill="FFFFFF"/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Оценка адекватности модели объекту и целям моделирования (на примерах задач различных предметных областей).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виды информационных моделей. Формализация задач из различных предметных областей.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shd w:val="clear" w:color="auto" w:fill="FFFFFF"/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– модель деятельности  Практическая работа «Построение алгоритмов с помощью алгоритмического языка»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shd w:val="clear" w:color="auto" w:fill="FFFFFF"/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Алгоритмические конструкции.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spacing w:before="60"/>
              <w:ind w:left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Компьютер как средство автоматизации информационных процессов</w:t>
            </w:r>
            <w:r w:rsidRPr="00926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Аппаратное и программное обеспечение компьютера. Многообразие </w:t>
            </w:r>
            <w:r w:rsidRPr="00926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операционных систем.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pStyle w:val="ConsPlusNormal"/>
              <w:tabs>
                <w:tab w:val="left" w:pos="7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2B">
              <w:rPr>
                <w:rFonts w:ascii="Times New Roman" w:hAnsi="Times New Roman" w:cs="Times New Roman"/>
                <w:sz w:val="24"/>
                <w:szCs w:val="24"/>
              </w:rP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shd w:val="clear" w:color="auto" w:fill="FFFFFF"/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конфигурации компьютера  в зависимости от решаемой задачи Практическая работа «Архитектура  современных </w:t>
            </w:r>
            <w:r w:rsidRPr="00926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компьютеров</w:t>
            </w: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shd w:val="clear" w:color="auto" w:fill="FFFFFF"/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средства создания информационных объектов, организация личного информационного пространства, защиты информации.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shd w:val="clear" w:color="auto" w:fill="FFFFFF"/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Графические информационные объекты.  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shd w:val="clear" w:color="auto" w:fill="FFFFFF"/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 технологии работы с графикой.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spacing w:before="60"/>
              <w:ind w:left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 «Создание и редактирование графических информационных объектов средствами графических редакторов, систем презентационной и анимационной графики». 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Дискретное представление текста и звука в компьютере.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Текст как информационный объект. Практическая работа «Основные приемы преобразования текста».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Многопроцессорные системы и сети. 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c>
          <w:tcPr>
            <w:tcW w:w="560" w:type="dxa"/>
            <w:vAlign w:val="center"/>
          </w:tcPr>
          <w:p w:rsidR="009968B1" w:rsidRPr="0092622B" w:rsidRDefault="009968B1" w:rsidP="00446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12" w:type="dxa"/>
          </w:tcPr>
          <w:p w:rsidR="009968B1" w:rsidRPr="0092622B" w:rsidRDefault="009968B1" w:rsidP="00446F8E">
            <w:pPr>
              <w:tabs>
                <w:tab w:val="left" w:pos="7"/>
              </w:tabs>
              <w:ind w:lef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Сервисы сети Интернет </w:t>
            </w:r>
          </w:p>
        </w:tc>
        <w:tc>
          <w:tcPr>
            <w:tcW w:w="992" w:type="dxa"/>
            <w:vAlign w:val="center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968B1" w:rsidRPr="0092622B" w:rsidRDefault="009968B1" w:rsidP="009968B1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968B1" w:rsidRPr="0092622B" w:rsidRDefault="009968B1" w:rsidP="009968B1">
      <w:pPr>
        <w:shd w:val="clear" w:color="auto" w:fill="FFFFFF"/>
        <w:tabs>
          <w:tab w:val="left" w:pos="552"/>
        </w:tabs>
        <w:spacing w:after="0" w:line="240" w:lineRule="auto"/>
        <w:ind w:left="142"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 11 класс</w:t>
      </w: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992"/>
      </w:tblGrid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938" w:type="dxa"/>
          </w:tcPr>
          <w:p w:rsidR="009968B1" w:rsidRPr="0092622B" w:rsidRDefault="009968B1" w:rsidP="00446F8E">
            <w:pPr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968B1" w:rsidRPr="0092622B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использования и разработки информационных систем</w:t>
            </w:r>
            <w:r w:rsidRPr="0092622B">
              <w:rPr>
                <w:rFonts w:ascii="Times New Roman" w:hAnsi="Times New Roman"/>
                <w:sz w:val="24"/>
                <w:szCs w:val="24"/>
              </w:rPr>
              <w:t xml:space="preserve"> Информационные модели и системы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968B1" w:rsidRPr="0092622B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Геоинформационные системы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Практическая работа «Поиск информации в геоинформационных системах»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База данных. Практическая работа  «</w:t>
            </w:r>
            <w:r w:rsidRPr="00F3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управления базами данных» 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Проектирование многотабличной базы данных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Создание, ведение и использование баз данных при решении учебных и практических задач.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Практическая работа  «Создание базы данных «Приемная комиссия»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Запросы как приложения информационной системы</w:t>
            </w:r>
            <w:r w:rsidRPr="00F32813">
              <w:rPr>
                <w:rFonts w:ascii="Times New Roman" w:hAnsi="Times New Roman"/>
                <w:sz w:val="24"/>
                <w:szCs w:val="24"/>
              </w:rPr>
              <w:br/>
              <w:t>Практическая работа «Реализация простых запросов с помощью конструктора»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Практическая работа «Расширение базы данных «Приемная комиссия». Работа с формой»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Логические условия выбора</w:t>
            </w:r>
            <w:r w:rsidRPr="00F32813">
              <w:rPr>
                <w:rFonts w:ascii="Times New Roman" w:hAnsi="Times New Roman"/>
                <w:sz w:val="24"/>
                <w:szCs w:val="24"/>
              </w:rPr>
              <w:br/>
              <w:t>Практическая работа «Реализация сложных запросов к базе данных «Приемная комиссия»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Практическая работа «Реализация запросов на удаление. Использование вычисляемых полей»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Практическая работа  «Создание отчетов»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Контрольная работа № 1 «Базы данных»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и технологии создания и преобразования информационных объектов </w:t>
            </w:r>
            <w:r w:rsidRPr="00F32813">
              <w:rPr>
                <w:rFonts w:ascii="Times New Roman" w:hAnsi="Times New Roman"/>
                <w:sz w:val="24"/>
                <w:szCs w:val="24"/>
              </w:rPr>
      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F32813">
        <w:trPr>
          <w:trHeight w:val="274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 технологии обмена информацией с помощью компьютерных сетей (сетевые технологии). Локальные и глобальные компьютерные сети. Аппаратные и программные средства организации компьютерных сетей.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Практическая работа «Интернет: работа с электронной почтой и телеконференциями»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 xml:space="preserve">World Wide Web –всемирная паутина 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Практическая работа «Интернет: работа с браузером. Просмотр и сохранение загруженных Web-страниц»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Поисковые информационные системы. </w:t>
            </w:r>
          </w:p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F3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поиска информации. Описание объекта для его последующего поиска</w:t>
            </w:r>
            <w:r w:rsidRPr="00F328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 xml:space="preserve">Web-сайт 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«Интернет: создание Web-сайта с помощью аккаунта </w:t>
            </w:r>
            <w:r w:rsidRPr="00F32813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F328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Практическая работа «Создание собственного сайта»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Контрольная работа № 2 «Интернет»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Динамические (электронные) таблицы как информационные объекты.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62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 технологии работы с таблицами.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и принципы работы электронных таблиц.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способы представления математических зависимостей между данными.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электронных таблиц для обработки числовых данных (на примере задач из различных предметных областей) 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 xml:space="preserve"> Модели статистического прогнозирования </w:t>
            </w:r>
          </w:p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Практическая работа «Прогнозирование в Mi</w:t>
            </w:r>
            <w:r w:rsidRPr="00F32813">
              <w:rPr>
                <w:rFonts w:ascii="Times New Roman" w:hAnsi="Times New Roman"/>
                <w:sz w:val="24"/>
                <w:szCs w:val="24"/>
                <w:lang w:val="en-US"/>
              </w:rPr>
              <w:t>crosoft</w:t>
            </w:r>
            <w:r w:rsidRPr="00F32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813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328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 xml:space="preserve">Корреляционное моделирование. </w:t>
            </w:r>
          </w:p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Практическая работа «Расчет корреляционных зависимостей в Microsoft Excel»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Оптимальное планирование. Практическая работа «Решение задач оптимального планирования в Microsoft Excel»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>Контрольная работа № 3 «Информационное моделирование»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13">
              <w:rPr>
                <w:rFonts w:ascii="Times New Roman" w:hAnsi="Times New Roman" w:cs="Times New Roman"/>
                <w:sz w:val="24"/>
                <w:szCs w:val="24"/>
              </w:rPr>
              <w:t>Основы социальной информатики Основы социальной информатики. Основные этапы становления информационного общества. Этические и правовые нормы информационной деятельности человека.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 xml:space="preserve">Использование  основных методов информатики и средств ИКТ при анализе информационных процессов в обществе, природе и технике 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8B1" w:rsidRPr="0092622B" w:rsidTr="00446F8E">
        <w:trPr>
          <w:trHeight w:val="262"/>
        </w:trPr>
        <w:tc>
          <w:tcPr>
            <w:tcW w:w="568" w:type="dxa"/>
          </w:tcPr>
          <w:p w:rsidR="009968B1" w:rsidRPr="0092622B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2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9968B1" w:rsidRPr="00F32813" w:rsidRDefault="009968B1" w:rsidP="00446F8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2813">
              <w:rPr>
                <w:rFonts w:ascii="Times New Roman" w:hAnsi="Times New Roman"/>
                <w:sz w:val="24"/>
                <w:szCs w:val="24"/>
              </w:rPr>
              <w:t xml:space="preserve">Использование  основных методов информатики и средств ИКТ при анализе информационных процессов в обществе, природе и технике </w:t>
            </w:r>
          </w:p>
        </w:tc>
        <w:tc>
          <w:tcPr>
            <w:tcW w:w="992" w:type="dxa"/>
          </w:tcPr>
          <w:p w:rsidR="009968B1" w:rsidRPr="000C7DBA" w:rsidRDefault="009968B1" w:rsidP="00446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56E9" w:rsidRPr="00E35949" w:rsidRDefault="000056E9" w:rsidP="009968B1">
      <w:pPr>
        <w:shd w:val="clear" w:color="auto" w:fill="FFFFFF"/>
        <w:tabs>
          <w:tab w:val="left" w:pos="552"/>
        </w:tabs>
        <w:spacing w:after="0" w:line="240" w:lineRule="auto"/>
        <w:ind w:left="142" w:right="1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sectPr w:rsidR="000056E9" w:rsidRPr="00E35949" w:rsidSect="000A277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43" w:rsidRDefault="00006E43" w:rsidP="00EC63CC">
      <w:pPr>
        <w:spacing w:after="0" w:line="240" w:lineRule="auto"/>
      </w:pPr>
      <w:r>
        <w:separator/>
      </w:r>
    </w:p>
  </w:endnote>
  <w:endnote w:type="continuationSeparator" w:id="0">
    <w:p w:rsidR="00006E43" w:rsidRDefault="00006E43" w:rsidP="00EC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403341"/>
      <w:docPartObj>
        <w:docPartGallery w:val="Page Numbers (Bottom of Page)"/>
        <w:docPartUnique/>
      </w:docPartObj>
    </w:sdtPr>
    <w:sdtEndPr/>
    <w:sdtContent>
      <w:p w:rsidR="00EC63CC" w:rsidRDefault="006F6601">
        <w:pPr>
          <w:pStyle w:val="a8"/>
          <w:jc w:val="right"/>
        </w:pPr>
        <w:r>
          <w:fldChar w:fldCharType="begin"/>
        </w:r>
        <w:r w:rsidR="00EC63CC">
          <w:instrText>PAGE   \* MERGEFORMAT</w:instrText>
        </w:r>
        <w:r>
          <w:fldChar w:fldCharType="separate"/>
        </w:r>
        <w:r w:rsidR="00FE64DB">
          <w:rPr>
            <w:noProof/>
          </w:rPr>
          <w:t>2</w:t>
        </w:r>
        <w:r>
          <w:fldChar w:fldCharType="end"/>
        </w:r>
      </w:p>
    </w:sdtContent>
  </w:sdt>
  <w:p w:rsidR="00EC63CC" w:rsidRDefault="00EC63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43" w:rsidRDefault="00006E43" w:rsidP="00EC63CC">
      <w:pPr>
        <w:spacing w:after="0" w:line="240" w:lineRule="auto"/>
      </w:pPr>
      <w:r>
        <w:separator/>
      </w:r>
    </w:p>
  </w:footnote>
  <w:footnote w:type="continuationSeparator" w:id="0">
    <w:p w:rsidR="00006E43" w:rsidRDefault="00006E43" w:rsidP="00EC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4EB"/>
    <w:multiLevelType w:val="hybridMultilevel"/>
    <w:tmpl w:val="23DCFF2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CC"/>
    <w:rsid w:val="000056E9"/>
    <w:rsid w:val="00006E43"/>
    <w:rsid w:val="000A2777"/>
    <w:rsid w:val="002C5250"/>
    <w:rsid w:val="0031587B"/>
    <w:rsid w:val="00392595"/>
    <w:rsid w:val="003A59C1"/>
    <w:rsid w:val="0056602E"/>
    <w:rsid w:val="005737D5"/>
    <w:rsid w:val="005B591C"/>
    <w:rsid w:val="00653F7F"/>
    <w:rsid w:val="006F6601"/>
    <w:rsid w:val="00763C27"/>
    <w:rsid w:val="0086257F"/>
    <w:rsid w:val="00911EA0"/>
    <w:rsid w:val="009820BF"/>
    <w:rsid w:val="009968B1"/>
    <w:rsid w:val="00AD5648"/>
    <w:rsid w:val="00B06472"/>
    <w:rsid w:val="00BF1F4C"/>
    <w:rsid w:val="00C067C8"/>
    <w:rsid w:val="00C511EC"/>
    <w:rsid w:val="00C92F59"/>
    <w:rsid w:val="00CE25C2"/>
    <w:rsid w:val="00D3066A"/>
    <w:rsid w:val="00DF1EF0"/>
    <w:rsid w:val="00E35949"/>
    <w:rsid w:val="00E45251"/>
    <w:rsid w:val="00EA4D90"/>
    <w:rsid w:val="00EC31D9"/>
    <w:rsid w:val="00EC63CC"/>
    <w:rsid w:val="00F32813"/>
    <w:rsid w:val="00F643B4"/>
    <w:rsid w:val="00FE64DB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8605"/>
  <w15:docId w15:val="{A313EE80-C2B2-4E7F-AE91-1FD92361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63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63CC"/>
    <w:rPr>
      <w:sz w:val="20"/>
      <w:szCs w:val="20"/>
    </w:rPr>
  </w:style>
  <w:style w:type="table" w:styleId="a5">
    <w:name w:val="Table Grid"/>
    <w:basedOn w:val="a1"/>
    <w:uiPriority w:val="59"/>
    <w:rsid w:val="00EC6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3CC"/>
  </w:style>
  <w:style w:type="paragraph" w:styleId="a8">
    <w:name w:val="footer"/>
    <w:basedOn w:val="a"/>
    <w:link w:val="a9"/>
    <w:uiPriority w:val="99"/>
    <w:unhideWhenUsed/>
    <w:rsid w:val="00EC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3CC"/>
  </w:style>
  <w:style w:type="paragraph" w:styleId="aa">
    <w:name w:val="List Paragraph"/>
    <w:basedOn w:val="a"/>
    <w:uiPriority w:val="34"/>
    <w:qFormat/>
    <w:rsid w:val="00C511EC"/>
    <w:pPr>
      <w:ind w:left="720"/>
      <w:contextualSpacing/>
    </w:pPr>
  </w:style>
  <w:style w:type="paragraph" w:customStyle="1" w:styleId="ConsPlusNormal">
    <w:name w:val="ConsPlusNormal"/>
    <w:rsid w:val="00996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662B017351E242253EB9CE177ABD9CDDB3D2C9779F94D222DC7DEF1838A99F40F31021E63A80B5gBP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</dc:creator>
  <cp:lastModifiedBy>Пользователь</cp:lastModifiedBy>
  <cp:revision>6</cp:revision>
  <dcterms:created xsi:type="dcterms:W3CDTF">2018-01-27T07:18:00Z</dcterms:created>
  <dcterms:modified xsi:type="dcterms:W3CDTF">2019-06-24T09:18:00Z</dcterms:modified>
</cp:coreProperties>
</file>