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F53A0C" w:rsidTr="00F53A0C">
        <w:trPr>
          <w:trHeight w:val="1550"/>
        </w:trPr>
        <w:tc>
          <w:tcPr>
            <w:tcW w:w="9918" w:type="dxa"/>
            <w:gridSpan w:val="2"/>
          </w:tcPr>
          <w:p w:rsidR="00F53A0C" w:rsidRPr="00F53A0C" w:rsidRDefault="00F53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F53A0C" w:rsidRDefault="00F5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муниципальное автономное  общеобразовательное учреждение </w:t>
            </w:r>
          </w:p>
          <w:p w:rsidR="00F53A0C" w:rsidRDefault="00F5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F53A0C" w:rsidRDefault="00F53A0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53A0C" w:rsidTr="00F53A0C">
        <w:trPr>
          <w:trHeight w:val="1550"/>
        </w:trPr>
        <w:tc>
          <w:tcPr>
            <w:tcW w:w="7225" w:type="dxa"/>
          </w:tcPr>
          <w:p w:rsidR="00F53A0C" w:rsidRDefault="00F53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A0C" w:rsidRPr="00F53A0C" w:rsidRDefault="00F53A0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F53A0C" w:rsidRDefault="00F53A0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F53A0C" w:rsidRDefault="00F53A0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F53A0C" w:rsidRPr="00F53A0C" w:rsidRDefault="00960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258/1</w:t>
            </w:r>
            <w:r w:rsidR="00F53A0C">
              <w:rPr>
                <w:rFonts w:ascii="Times New Roman" w:hAnsi="Times New Roman"/>
              </w:rPr>
              <w:t xml:space="preserve"> от 3</w:t>
            </w:r>
            <w:r>
              <w:rPr>
                <w:rFonts w:ascii="Times New Roman" w:hAnsi="Times New Roman"/>
              </w:rPr>
              <w:t>1</w:t>
            </w:r>
            <w:r w:rsidR="00F53A0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F53A0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F53A0C">
              <w:rPr>
                <w:rFonts w:ascii="Times New Roman" w:hAnsi="Times New Roman"/>
              </w:rPr>
              <w:t>г</w:t>
            </w:r>
          </w:p>
          <w:p w:rsidR="00F53A0C" w:rsidRDefault="00F53A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по предмету:</w:t>
      </w: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Родной язык (русский)</w:t>
      </w: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10-11  класс</w:t>
      </w:r>
    </w:p>
    <w:p w:rsidR="00F53A0C" w:rsidRDefault="00F53A0C" w:rsidP="00F5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:rsidR="00F53A0C" w:rsidRDefault="00F53A0C" w:rsidP="00F53A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A0C" w:rsidRDefault="00F53A0C" w:rsidP="00F53A0C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612D4" w:rsidRDefault="004612D4" w:rsidP="00461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Каменск-Уральский</w:t>
      </w: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A0C" w:rsidRDefault="00F53A0C" w:rsidP="00F5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405" w:rsidRPr="00F30AE4" w:rsidRDefault="00CC3405" w:rsidP="00472A4F">
      <w:pPr>
        <w:pStyle w:val="21"/>
        <w:ind w:hanging="360"/>
        <w:jc w:val="center"/>
        <w:rPr>
          <w:b/>
          <w:bCs/>
          <w:szCs w:val="28"/>
        </w:rPr>
      </w:pPr>
      <w:r w:rsidRPr="00F30AE4">
        <w:rPr>
          <w:b/>
          <w:bCs/>
          <w:szCs w:val="28"/>
        </w:rPr>
        <w:lastRenderedPageBreak/>
        <w:t>Планируемые результаты изучения учебного предмета</w:t>
      </w:r>
    </w:p>
    <w:p w:rsidR="00472A4F" w:rsidRPr="00F30AE4" w:rsidRDefault="00472A4F" w:rsidP="00472A4F">
      <w:pPr>
        <w:pStyle w:val="1"/>
        <w:tabs>
          <w:tab w:val="left" w:pos="1480"/>
        </w:tabs>
        <w:ind w:left="0"/>
        <w:jc w:val="center"/>
      </w:pPr>
      <w:r w:rsidRPr="00F30AE4">
        <w:t>«Родной язык (русский)»</w:t>
      </w:r>
    </w:p>
    <w:p w:rsidR="00CC3405" w:rsidRPr="00F30AE4" w:rsidRDefault="00CC3405" w:rsidP="00DB1831">
      <w:pPr>
        <w:pStyle w:val="1"/>
        <w:numPr>
          <w:ilvl w:val="2"/>
          <w:numId w:val="6"/>
        </w:numPr>
        <w:tabs>
          <w:tab w:val="left" w:pos="1480"/>
        </w:tabs>
        <w:ind w:left="0" w:hanging="669"/>
      </w:pP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F30AE4">
        <w:rPr>
          <w:spacing w:val="-4"/>
          <w:sz w:val="28"/>
          <w:szCs w:val="28"/>
        </w:rPr>
        <w:t xml:space="preserve"> </w:t>
      </w:r>
      <w:r w:rsidRPr="00F30AE4">
        <w:rPr>
          <w:sz w:val="28"/>
          <w:szCs w:val="28"/>
        </w:rPr>
        <w:t>планы;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F30AE4">
        <w:rPr>
          <w:spacing w:val="1"/>
          <w:sz w:val="28"/>
          <w:szCs w:val="28"/>
        </w:rPr>
        <w:t xml:space="preserve"> </w:t>
      </w:r>
      <w:r w:rsidRPr="00F30AE4">
        <w:rPr>
          <w:sz w:val="28"/>
          <w:szCs w:val="28"/>
        </w:rPr>
        <w:t>страны;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</w:t>
      </w:r>
      <w:r w:rsidRPr="00F30AE4">
        <w:rPr>
          <w:spacing w:val="-4"/>
          <w:sz w:val="28"/>
          <w:szCs w:val="28"/>
        </w:rPr>
        <w:t xml:space="preserve"> </w:t>
      </w:r>
      <w:r w:rsidRPr="00F30AE4">
        <w:rPr>
          <w:sz w:val="28"/>
          <w:szCs w:val="28"/>
        </w:rPr>
        <w:t>достоинству людей, их чувствам, религиозным</w:t>
      </w:r>
      <w:r w:rsidRPr="00F30AE4">
        <w:rPr>
          <w:spacing w:val="-10"/>
          <w:sz w:val="28"/>
          <w:szCs w:val="28"/>
        </w:rPr>
        <w:t xml:space="preserve"> </w:t>
      </w:r>
      <w:r w:rsidRPr="00F30AE4">
        <w:rPr>
          <w:sz w:val="28"/>
          <w:szCs w:val="28"/>
        </w:rPr>
        <w:t>убеждениям.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F30AE4">
        <w:rPr>
          <w:spacing w:val="-1"/>
          <w:sz w:val="28"/>
          <w:szCs w:val="28"/>
        </w:rPr>
        <w:t xml:space="preserve"> </w:t>
      </w:r>
      <w:r w:rsidRPr="00F30AE4">
        <w:rPr>
          <w:sz w:val="28"/>
          <w:szCs w:val="28"/>
        </w:rPr>
        <w:t>достижения;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развитие компетенций сотрудничества со сверстниками, детьми  младшего возраста, взрослыми в образовательной, общественно полезной, учебно-исследовательской, проектной и других видах</w:t>
      </w:r>
      <w:r w:rsidRPr="00F30AE4">
        <w:rPr>
          <w:spacing w:val="-7"/>
          <w:sz w:val="28"/>
          <w:szCs w:val="28"/>
        </w:rPr>
        <w:t xml:space="preserve"> </w:t>
      </w:r>
      <w:r w:rsidRPr="00F30AE4">
        <w:rPr>
          <w:sz w:val="28"/>
          <w:szCs w:val="28"/>
        </w:rPr>
        <w:t>деятельности.</w:t>
      </w:r>
    </w:p>
    <w:p w:rsidR="00CC3405" w:rsidRPr="00F30AE4" w:rsidRDefault="00CC3405" w:rsidP="00472A4F">
      <w:pPr>
        <w:pStyle w:val="1"/>
        <w:tabs>
          <w:tab w:val="left" w:pos="1480"/>
        </w:tabs>
        <w:ind w:left="0"/>
      </w:pPr>
      <w:bookmarkStart w:id="1" w:name="_bookmark4"/>
      <w:bookmarkEnd w:id="1"/>
    </w:p>
    <w:p w:rsidR="00CC3405" w:rsidRPr="00F30AE4" w:rsidRDefault="00CC3405" w:rsidP="00472A4F">
      <w:pPr>
        <w:pStyle w:val="1"/>
        <w:tabs>
          <w:tab w:val="left" w:pos="1480"/>
        </w:tabs>
        <w:ind w:left="0"/>
        <w:jc w:val="center"/>
      </w:pPr>
      <w:r w:rsidRPr="00F30AE4">
        <w:t xml:space="preserve">Планируемые метапредметные результаты </w:t>
      </w:r>
    </w:p>
    <w:p w:rsidR="00CC3405" w:rsidRPr="00F30AE4" w:rsidRDefault="00CC3405" w:rsidP="00DB1831">
      <w:pPr>
        <w:pStyle w:val="1"/>
        <w:numPr>
          <w:ilvl w:val="0"/>
          <w:numId w:val="4"/>
        </w:numPr>
        <w:tabs>
          <w:tab w:val="left" w:pos="1518"/>
        </w:tabs>
        <w:ind w:left="0" w:firstLine="360"/>
      </w:pPr>
      <w:r w:rsidRPr="00F30AE4">
        <w:t xml:space="preserve">Регулятивные универсальные учебные действия </w:t>
      </w:r>
    </w:p>
    <w:p w:rsidR="00CC3405" w:rsidRPr="00F30AE4" w:rsidRDefault="00CC3405" w:rsidP="00DB1831">
      <w:pPr>
        <w:pStyle w:val="1"/>
        <w:tabs>
          <w:tab w:val="left" w:pos="1518"/>
        </w:tabs>
        <w:ind w:left="0"/>
      </w:pPr>
      <w:r w:rsidRPr="00F30AE4">
        <w:lastRenderedPageBreak/>
        <w:t>Выпускник</w:t>
      </w:r>
      <w:r w:rsidRPr="00F30AE4">
        <w:rPr>
          <w:spacing w:val="-2"/>
        </w:rPr>
        <w:t xml:space="preserve"> </w:t>
      </w:r>
      <w:r w:rsidRPr="00F30AE4">
        <w:t>научится: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самостоятельно определять цели, задавать параметры и критерии, по которым можно определить, что цель</w:t>
      </w:r>
      <w:r w:rsidRPr="00F30AE4">
        <w:rPr>
          <w:spacing w:val="-5"/>
          <w:sz w:val="28"/>
          <w:szCs w:val="28"/>
        </w:rPr>
        <w:t xml:space="preserve"> </w:t>
      </w:r>
      <w:r w:rsidRPr="00F30AE4">
        <w:rPr>
          <w:sz w:val="28"/>
          <w:szCs w:val="28"/>
        </w:rPr>
        <w:t>достигнута;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морали;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F30AE4">
        <w:rPr>
          <w:spacing w:val="-3"/>
          <w:sz w:val="28"/>
          <w:szCs w:val="28"/>
        </w:rPr>
        <w:t xml:space="preserve"> </w:t>
      </w:r>
      <w:r w:rsidRPr="00F30AE4">
        <w:rPr>
          <w:sz w:val="28"/>
          <w:szCs w:val="28"/>
        </w:rPr>
        <w:t>цели;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затраты;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организовывать эффективный поиск ресурсов, необходимых для достижения поставленной</w:t>
      </w:r>
      <w:r w:rsidRPr="00F30AE4">
        <w:rPr>
          <w:spacing w:val="-3"/>
          <w:sz w:val="28"/>
          <w:szCs w:val="28"/>
        </w:rPr>
        <w:t xml:space="preserve"> </w:t>
      </w:r>
      <w:r w:rsidRPr="00F30AE4">
        <w:rPr>
          <w:sz w:val="28"/>
          <w:szCs w:val="28"/>
        </w:rPr>
        <w:t>цели;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CC3405" w:rsidRPr="00F30AE4" w:rsidRDefault="00CC3405" w:rsidP="00DB1831">
      <w:pPr>
        <w:pStyle w:val="1"/>
        <w:numPr>
          <w:ilvl w:val="0"/>
          <w:numId w:val="4"/>
        </w:numPr>
        <w:tabs>
          <w:tab w:val="left" w:pos="1091"/>
        </w:tabs>
        <w:ind w:left="0" w:firstLine="0"/>
      </w:pPr>
      <w:r w:rsidRPr="00F30AE4">
        <w:t xml:space="preserve">Познавательные универсальные учебные действия </w:t>
      </w:r>
    </w:p>
    <w:p w:rsidR="00CC3405" w:rsidRPr="00F30AE4" w:rsidRDefault="00CC3405" w:rsidP="00DB1831">
      <w:pPr>
        <w:pStyle w:val="1"/>
        <w:tabs>
          <w:tab w:val="left" w:pos="1091"/>
        </w:tabs>
        <w:ind w:left="0"/>
      </w:pPr>
      <w:r w:rsidRPr="00F30AE4">
        <w:t>Выпускник</w:t>
      </w:r>
      <w:r w:rsidRPr="00F30AE4">
        <w:rPr>
          <w:spacing w:val="-2"/>
        </w:rPr>
        <w:t xml:space="preserve"> </w:t>
      </w:r>
      <w:r w:rsidRPr="00F30AE4">
        <w:t>научится: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F30AE4">
        <w:rPr>
          <w:spacing w:val="-3"/>
          <w:sz w:val="28"/>
          <w:szCs w:val="28"/>
        </w:rPr>
        <w:t xml:space="preserve"> </w:t>
      </w:r>
      <w:r w:rsidRPr="00F30AE4">
        <w:rPr>
          <w:sz w:val="28"/>
          <w:szCs w:val="28"/>
        </w:rPr>
        <w:t>задачи;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источниках;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F30AE4">
        <w:rPr>
          <w:spacing w:val="-14"/>
          <w:sz w:val="28"/>
          <w:szCs w:val="28"/>
        </w:rPr>
        <w:t xml:space="preserve"> </w:t>
      </w:r>
      <w:r w:rsidRPr="00F30AE4">
        <w:rPr>
          <w:sz w:val="28"/>
          <w:szCs w:val="28"/>
        </w:rPr>
        <w:t>действия;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Pr="00F30AE4">
        <w:rPr>
          <w:spacing w:val="-9"/>
          <w:sz w:val="28"/>
          <w:szCs w:val="28"/>
        </w:rPr>
        <w:t xml:space="preserve"> </w:t>
      </w:r>
      <w:r w:rsidRPr="00F30AE4">
        <w:rPr>
          <w:sz w:val="28"/>
          <w:szCs w:val="28"/>
        </w:rPr>
        <w:t>ограничения;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sz w:val="28"/>
          <w:szCs w:val="28"/>
        </w:rPr>
      </w:pPr>
      <w:r w:rsidRPr="00F30AE4">
        <w:rPr>
          <w:sz w:val="28"/>
          <w:szCs w:val="28"/>
        </w:rPr>
        <w:t>менять и удерживать разные позиции в познавательной</w:t>
      </w:r>
      <w:r w:rsidRPr="00F30AE4">
        <w:rPr>
          <w:spacing w:val="-11"/>
          <w:sz w:val="28"/>
          <w:szCs w:val="28"/>
        </w:rPr>
        <w:t xml:space="preserve"> </w:t>
      </w:r>
      <w:r w:rsidRPr="00F30AE4">
        <w:rPr>
          <w:sz w:val="28"/>
          <w:szCs w:val="28"/>
        </w:rPr>
        <w:t>деятельности.</w:t>
      </w:r>
    </w:p>
    <w:p w:rsidR="00CC3405" w:rsidRPr="00F30AE4" w:rsidRDefault="00CC3405" w:rsidP="00DB1831">
      <w:pPr>
        <w:pStyle w:val="1"/>
        <w:numPr>
          <w:ilvl w:val="0"/>
          <w:numId w:val="4"/>
        </w:numPr>
        <w:tabs>
          <w:tab w:val="left" w:pos="1096"/>
        </w:tabs>
        <w:ind w:left="0" w:hanging="75"/>
      </w:pPr>
      <w:r w:rsidRPr="00F30AE4">
        <w:t xml:space="preserve">Коммуникативные универсальные учебные действия </w:t>
      </w:r>
    </w:p>
    <w:p w:rsidR="00CC3405" w:rsidRPr="00F30AE4" w:rsidRDefault="00CC3405" w:rsidP="00DB1831">
      <w:pPr>
        <w:pStyle w:val="1"/>
        <w:tabs>
          <w:tab w:val="left" w:pos="1096"/>
        </w:tabs>
        <w:ind w:left="0"/>
      </w:pPr>
      <w:r w:rsidRPr="00F30AE4">
        <w:t>Выпускник</w:t>
      </w:r>
      <w:r w:rsidRPr="00F30AE4">
        <w:rPr>
          <w:spacing w:val="-2"/>
        </w:rPr>
        <w:t xml:space="preserve"> </w:t>
      </w:r>
      <w:r w:rsidRPr="00F30AE4">
        <w:t>научится: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F30AE4">
        <w:rPr>
          <w:spacing w:val="-3"/>
          <w:sz w:val="28"/>
          <w:szCs w:val="28"/>
        </w:rPr>
        <w:t xml:space="preserve"> </w:t>
      </w:r>
      <w:r w:rsidRPr="00F30AE4">
        <w:rPr>
          <w:sz w:val="28"/>
          <w:szCs w:val="28"/>
        </w:rPr>
        <w:t>симпатий;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 xml:space="preserve">при осуществлении групповой работы быть как руководителем, так и </w:t>
      </w:r>
      <w:r w:rsidRPr="00F30AE4">
        <w:rPr>
          <w:sz w:val="28"/>
          <w:szCs w:val="28"/>
        </w:rPr>
        <w:lastRenderedPageBreak/>
        <w:t>членом команды в разных ролях (генератор идей, критик, исполнитель, выступающий, эксперт и</w:t>
      </w:r>
      <w:r w:rsidRPr="00F30AE4">
        <w:rPr>
          <w:spacing w:val="-1"/>
          <w:sz w:val="28"/>
          <w:szCs w:val="28"/>
        </w:rPr>
        <w:t xml:space="preserve"> </w:t>
      </w:r>
      <w:r w:rsidRPr="00F30AE4">
        <w:rPr>
          <w:sz w:val="28"/>
          <w:szCs w:val="28"/>
        </w:rPr>
        <w:t>т.д.);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координировать и выполнять работу в условиях реального, виртуального и комбинированного</w:t>
      </w:r>
      <w:r w:rsidRPr="00F30AE4">
        <w:rPr>
          <w:spacing w:val="2"/>
          <w:sz w:val="28"/>
          <w:szCs w:val="28"/>
        </w:rPr>
        <w:t xml:space="preserve"> </w:t>
      </w:r>
      <w:r w:rsidRPr="00F30AE4">
        <w:rPr>
          <w:sz w:val="28"/>
          <w:szCs w:val="28"/>
        </w:rPr>
        <w:t>взаимодействия;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F30AE4">
        <w:rPr>
          <w:spacing w:val="-6"/>
          <w:sz w:val="28"/>
          <w:szCs w:val="28"/>
        </w:rPr>
        <w:t xml:space="preserve"> </w:t>
      </w:r>
      <w:r w:rsidRPr="00F30AE4">
        <w:rPr>
          <w:sz w:val="28"/>
          <w:szCs w:val="28"/>
        </w:rPr>
        <w:t>средств;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F30AE4">
        <w:rPr>
          <w:spacing w:val="-1"/>
          <w:sz w:val="28"/>
          <w:szCs w:val="28"/>
        </w:rPr>
        <w:t xml:space="preserve"> </w:t>
      </w:r>
      <w:r w:rsidRPr="00F30AE4">
        <w:rPr>
          <w:sz w:val="28"/>
          <w:szCs w:val="28"/>
        </w:rPr>
        <w:t>суждений.</w:t>
      </w:r>
    </w:p>
    <w:p w:rsidR="00CC3405" w:rsidRPr="00F30AE4" w:rsidRDefault="00CC3405" w:rsidP="00472A4F">
      <w:pPr>
        <w:pStyle w:val="1"/>
        <w:tabs>
          <w:tab w:val="left" w:pos="1480"/>
        </w:tabs>
        <w:ind w:left="0"/>
        <w:jc w:val="center"/>
      </w:pPr>
      <w:bookmarkStart w:id="2" w:name="_bookmark5"/>
      <w:bookmarkEnd w:id="2"/>
      <w:r w:rsidRPr="00F30AE4">
        <w:t xml:space="preserve">Планируемые предметные результаты </w:t>
      </w:r>
    </w:p>
    <w:p w:rsidR="00CC3405" w:rsidRPr="00F30AE4" w:rsidRDefault="00CC3405" w:rsidP="00DB1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сочинения);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подбирать и использовать языковые средства в зависимости от типа текста и выбранного профиля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обучения;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правильно использовать лексические и грамматические средства связи предложений при построении</w:t>
      </w:r>
      <w:r w:rsidRPr="00F30AE4">
        <w:rPr>
          <w:spacing w:val="1"/>
          <w:sz w:val="28"/>
          <w:szCs w:val="28"/>
        </w:rPr>
        <w:t xml:space="preserve"> </w:t>
      </w:r>
      <w:r w:rsidRPr="00F30AE4">
        <w:rPr>
          <w:sz w:val="28"/>
          <w:szCs w:val="28"/>
        </w:rPr>
        <w:t>текста;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сознательно использовать изобразительно-выразительные средства языка при создании текста;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аудирования </w:t>
      </w:r>
      <w:r w:rsidRPr="00F30AE4">
        <w:rPr>
          <w:spacing w:val="-3"/>
          <w:sz w:val="28"/>
          <w:szCs w:val="28"/>
        </w:rPr>
        <w:t xml:space="preserve">(с </w:t>
      </w:r>
      <w:r w:rsidRPr="00F30AE4">
        <w:rPr>
          <w:sz w:val="28"/>
          <w:szCs w:val="28"/>
        </w:rPr>
        <w:t>полным пониманием текста, с пониманием основного содержания, с выборочным извлечением</w:t>
      </w:r>
      <w:r w:rsidRPr="00F30AE4">
        <w:rPr>
          <w:spacing w:val="-1"/>
          <w:sz w:val="28"/>
          <w:szCs w:val="28"/>
        </w:rPr>
        <w:t xml:space="preserve"> </w:t>
      </w:r>
      <w:r w:rsidRPr="00F30AE4">
        <w:rPr>
          <w:sz w:val="28"/>
          <w:szCs w:val="28"/>
        </w:rPr>
        <w:t>информации);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</w:t>
      </w:r>
      <w:r w:rsidRPr="00F30AE4">
        <w:rPr>
          <w:spacing w:val="-2"/>
          <w:sz w:val="28"/>
          <w:szCs w:val="28"/>
        </w:rPr>
        <w:t xml:space="preserve"> </w:t>
      </w:r>
      <w:r w:rsidRPr="00F30AE4">
        <w:rPr>
          <w:sz w:val="28"/>
          <w:szCs w:val="28"/>
        </w:rPr>
        <w:t>мысль;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извлекать необходимую информацию из различных источников и переводить ее в текстовый</w:t>
      </w:r>
      <w:r w:rsidRPr="00F30AE4">
        <w:rPr>
          <w:spacing w:val="-3"/>
          <w:sz w:val="28"/>
          <w:szCs w:val="28"/>
        </w:rPr>
        <w:t xml:space="preserve"> </w:t>
      </w:r>
      <w:r w:rsidRPr="00F30AE4">
        <w:rPr>
          <w:sz w:val="28"/>
          <w:szCs w:val="28"/>
        </w:rPr>
        <w:t>формат;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sz w:val="28"/>
          <w:szCs w:val="28"/>
        </w:rPr>
      </w:pPr>
      <w:r w:rsidRPr="00F30AE4">
        <w:rPr>
          <w:sz w:val="28"/>
          <w:szCs w:val="28"/>
        </w:rPr>
        <w:t>преобразовывать текст в другие виды передачи</w:t>
      </w:r>
      <w:r w:rsidRPr="00F30AE4">
        <w:rPr>
          <w:spacing w:val="-7"/>
          <w:sz w:val="28"/>
          <w:szCs w:val="28"/>
        </w:rPr>
        <w:t xml:space="preserve"> </w:t>
      </w:r>
      <w:r w:rsidRPr="00F30AE4">
        <w:rPr>
          <w:sz w:val="28"/>
          <w:szCs w:val="28"/>
        </w:rPr>
        <w:t>информации;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sz w:val="28"/>
          <w:szCs w:val="28"/>
        </w:rPr>
      </w:pPr>
      <w:r w:rsidRPr="00F30AE4">
        <w:rPr>
          <w:sz w:val="28"/>
          <w:szCs w:val="28"/>
        </w:rPr>
        <w:t>соблюдать культуру публичной</w:t>
      </w:r>
      <w:r w:rsidRPr="00F30AE4">
        <w:rPr>
          <w:spacing w:val="-4"/>
          <w:sz w:val="28"/>
          <w:szCs w:val="28"/>
        </w:rPr>
        <w:t xml:space="preserve"> </w:t>
      </w:r>
      <w:r w:rsidRPr="00F30AE4">
        <w:rPr>
          <w:sz w:val="28"/>
          <w:szCs w:val="28"/>
        </w:rPr>
        <w:t>речи;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 xml:space="preserve">соблюдать в речевой практике основные орфоэпические, лексические, </w:t>
      </w:r>
      <w:r w:rsidRPr="00F30AE4">
        <w:rPr>
          <w:sz w:val="28"/>
          <w:szCs w:val="28"/>
        </w:rPr>
        <w:lastRenderedPageBreak/>
        <w:t>грамматические, стилистические, орфографические и пунктуационные нормы русского литературного</w:t>
      </w:r>
      <w:r w:rsidRPr="00F30AE4">
        <w:rPr>
          <w:spacing w:val="2"/>
          <w:sz w:val="28"/>
          <w:szCs w:val="28"/>
        </w:rPr>
        <w:t xml:space="preserve"> </w:t>
      </w:r>
      <w:r w:rsidRPr="00F30AE4">
        <w:rPr>
          <w:sz w:val="28"/>
          <w:szCs w:val="28"/>
        </w:rPr>
        <w:t>языка;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sz w:val="28"/>
          <w:szCs w:val="28"/>
        </w:rPr>
      </w:pPr>
      <w:r w:rsidRPr="00F30AE4">
        <w:rPr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C3405" w:rsidRPr="00F30AE4" w:rsidRDefault="00CC3405" w:rsidP="00DB1831">
      <w:pPr>
        <w:pStyle w:val="1"/>
        <w:ind w:left="0"/>
      </w:pPr>
      <w:r w:rsidRPr="00F30AE4">
        <w:t>Выпускник получит возможность научиться: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распознавать уровни и единицы языка в предъявленном тексте и видеть взаимосвязь между</w:t>
      </w:r>
      <w:r w:rsidRPr="00F30AE4">
        <w:rPr>
          <w:i/>
          <w:spacing w:val="-4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ними;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</w:t>
      </w:r>
      <w:r w:rsidRPr="00F30AE4">
        <w:rPr>
          <w:i/>
          <w:spacing w:val="-4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употребления;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 xml:space="preserve">комментировать авторские высказывания на различные темы (в </w:t>
      </w:r>
      <w:r w:rsidRPr="00F30AE4">
        <w:rPr>
          <w:i/>
          <w:spacing w:val="-2"/>
          <w:sz w:val="28"/>
          <w:szCs w:val="28"/>
        </w:rPr>
        <w:t xml:space="preserve">том </w:t>
      </w:r>
      <w:r w:rsidRPr="00F30AE4">
        <w:rPr>
          <w:i/>
          <w:sz w:val="28"/>
          <w:szCs w:val="28"/>
        </w:rPr>
        <w:t>числе о богатстве и выразительности русского</w:t>
      </w:r>
      <w:r w:rsidRPr="00F30AE4">
        <w:rPr>
          <w:i/>
          <w:spacing w:val="-8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языка);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отличать язык художественной литературы от других разновидностей современного русского</w:t>
      </w:r>
      <w:r w:rsidRPr="00F30AE4">
        <w:rPr>
          <w:i/>
          <w:spacing w:val="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языка;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</w:t>
      </w:r>
      <w:r w:rsidRPr="00F30AE4">
        <w:rPr>
          <w:i/>
          <w:spacing w:val="-8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речи;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иметь представление об историческом развитии русского языка и истории русского</w:t>
      </w:r>
      <w:r w:rsidRPr="00F30AE4">
        <w:rPr>
          <w:i/>
          <w:spacing w:val="-2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языкознания;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</w:t>
      </w:r>
      <w:r w:rsidRPr="00F30AE4">
        <w:rPr>
          <w:i/>
          <w:spacing w:val="-7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речи;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</w:t>
      </w:r>
      <w:r w:rsidRPr="00F30AE4">
        <w:rPr>
          <w:i/>
          <w:spacing w:val="-7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тексте;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</w:t>
      </w:r>
      <w:r w:rsidRPr="00F30AE4">
        <w:rPr>
          <w:i/>
          <w:spacing w:val="-1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информацию;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сохранять стилевое единство при создании текста заданного функционального</w:t>
      </w:r>
      <w:r w:rsidRPr="00F30AE4">
        <w:rPr>
          <w:i/>
          <w:spacing w:val="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стиля;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создавать отзывы и рецензии на предложенный</w:t>
      </w:r>
      <w:r w:rsidRPr="00F30AE4">
        <w:rPr>
          <w:i/>
          <w:spacing w:val="-5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текст;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соблюдать культуру чтения, говорения, аудирования и</w:t>
      </w:r>
      <w:r w:rsidRPr="00F30AE4">
        <w:rPr>
          <w:i/>
          <w:spacing w:val="-9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письма;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</w:t>
      </w:r>
      <w:r w:rsidRPr="00F30AE4">
        <w:rPr>
          <w:i/>
          <w:spacing w:val="-6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проблем;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</w:t>
      </w:r>
      <w:r w:rsidRPr="00F30AE4">
        <w:rPr>
          <w:i/>
          <w:spacing w:val="-5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общения;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осуществлять речевой</w:t>
      </w:r>
      <w:r w:rsidRPr="00F30AE4">
        <w:rPr>
          <w:i/>
          <w:spacing w:val="-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самоконтроль;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</w:t>
      </w:r>
      <w:r w:rsidRPr="00F30AE4">
        <w:rPr>
          <w:i/>
          <w:spacing w:val="-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языка;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использовать</w:t>
      </w:r>
      <w:r w:rsidRPr="00F30AE4">
        <w:rPr>
          <w:i/>
          <w:sz w:val="28"/>
          <w:szCs w:val="28"/>
        </w:rPr>
        <w:tab/>
        <w:t>основные</w:t>
      </w:r>
      <w:r w:rsidRPr="00F30AE4">
        <w:rPr>
          <w:i/>
          <w:sz w:val="28"/>
          <w:szCs w:val="28"/>
        </w:rPr>
        <w:tab/>
        <w:t>нормативные</w:t>
      </w:r>
      <w:r w:rsidRPr="00F30AE4">
        <w:rPr>
          <w:i/>
          <w:sz w:val="28"/>
          <w:szCs w:val="28"/>
        </w:rPr>
        <w:tab/>
        <w:t>словари</w:t>
      </w:r>
      <w:r w:rsidRPr="00F30AE4">
        <w:rPr>
          <w:i/>
          <w:sz w:val="28"/>
          <w:szCs w:val="28"/>
        </w:rPr>
        <w:tab/>
        <w:t>и</w:t>
      </w:r>
      <w:r w:rsidRPr="00F30AE4">
        <w:rPr>
          <w:i/>
          <w:sz w:val="28"/>
          <w:szCs w:val="28"/>
        </w:rPr>
        <w:tab/>
        <w:t>справочники</w:t>
      </w:r>
      <w:r w:rsidRPr="00F30AE4">
        <w:rPr>
          <w:i/>
          <w:sz w:val="28"/>
          <w:szCs w:val="28"/>
        </w:rPr>
        <w:tab/>
      </w:r>
    </w:p>
    <w:p w:rsidR="00CC3405" w:rsidRPr="00F30AE4" w:rsidRDefault="00CC3405" w:rsidP="00DB1831">
      <w:pPr>
        <w:pStyle w:val="a6"/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ind w:left="0" w:firstLine="0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для расширения словарного запаса и спектра используемых языковых</w:t>
      </w:r>
      <w:r w:rsidRPr="00F30AE4">
        <w:rPr>
          <w:i/>
          <w:spacing w:val="-11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средств;</w:t>
      </w:r>
    </w:p>
    <w:p w:rsidR="00CC3405" w:rsidRPr="00F30AE4" w:rsidRDefault="00CC3405" w:rsidP="00DB1831">
      <w:pPr>
        <w:pStyle w:val="a6"/>
        <w:numPr>
          <w:ilvl w:val="0"/>
          <w:numId w:val="5"/>
        </w:numPr>
        <w:tabs>
          <w:tab w:val="left" w:pos="810"/>
        </w:tabs>
        <w:ind w:left="0" w:firstLine="283"/>
        <w:jc w:val="left"/>
        <w:rPr>
          <w:i/>
          <w:sz w:val="28"/>
          <w:szCs w:val="28"/>
        </w:rPr>
      </w:pPr>
      <w:r w:rsidRPr="00F30AE4">
        <w:rPr>
          <w:i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</w:t>
      </w:r>
      <w:r w:rsidRPr="00F30AE4">
        <w:rPr>
          <w:i/>
          <w:spacing w:val="-5"/>
          <w:sz w:val="28"/>
          <w:szCs w:val="28"/>
        </w:rPr>
        <w:t xml:space="preserve"> </w:t>
      </w:r>
      <w:r w:rsidRPr="00F30AE4">
        <w:rPr>
          <w:i/>
          <w:sz w:val="28"/>
          <w:szCs w:val="28"/>
        </w:rPr>
        <w:t>литературы).</w:t>
      </w:r>
    </w:p>
    <w:p w:rsidR="00CC3405" w:rsidRPr="00F30AE4" w:rsidRDefault="00CC3405" w:rsidP="00DB1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C3405" w:rsidRPr="00F30AE4" w:rsidRDefault="00CC3405" w:rsidP="00DB1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30AE4">
        <w:rPr>
          <w:rFonts w:ascii="Times New Roman" w:hAnsi="Times New Roman"/>
          <w:b/>
          <w:iCs/>
          <w:sz w:val="28"/>
          <w:szCs w:val="28"/>
        </w:rPr>
        <w:t>СОДЕРЖАНИЕ УЧЕБНОГО ПРЕДМЕТА</w:t>
      </w:r>
    </w:p>
    <w:p w:rsidR="00CC3405" w:rsidRPr="00F30AE4" w:rsidRDefault="00472A4F" w:rsidP="00DB1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30AE4">
        <w:rPr>
          <w:rFonts w:ascii="Times New Roman" w:hAnsi="Times New Roman"/>
          <w:b/>
          <w:iCs/>
          <w:sz w:val="28"/>
          <w:szCs w:val="28"/>
        </w:rPr>
        <w:t>«Родной язык (русский)»</w:t>
      </w:r>
      <w:r w:rsidR="00CC3405" w:rsidRPr="00F30AE4">
        <w:rPr>
          <w:rFonts w:ascii="Times New Roman" w:hAnsi="Times New Roman"/>
          <w:b/>
          <w:iCs/>
          <w:sz w:val="28"/>
          <w:szCs w:val="28"/>
        </w:rPr>
        <w:t>, 10 класс</w:t>
      </w:r>
    </w:p>
    <w:p w:rsidR="00CC3405" w:rsidRPr="00F30AE4" w:rsidRDefault="00FD17E8" w:rsidP="00DB1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Язык и культура (5</w:t>
      </w:r>
      <w:r w:rsidR="00CC3405" w:rsidRPr="00F30AE4">
        <w:rPr>
          <w:rFonts w:ascii="Times New Roman" w:hAnsi="Times New Roman"/>
          <w:b/>
          <w:sz w:val="28"/>
          <w:szCs w:val="28"/>
        </w:rPr>
        <w:t xml:space="preserve"> ч</w:t>
      </w:r>
      <w:r w:rsidR="00472A4F" w:rsidRPr="00F30AE4">
        <w:rPr>
          <w:rFonts w:ascii="Times New Roman" w:hAnsi="Times New Roman"/>
          <w:b/>
          <w:sz w:val="28"/>
          <w:szCs w:val="28"/>
        </w:rPr>
        <w:t>.</w:t>
      </w:r>
      <w:r w:rsidR="00CC3405" w:rsidRPr="00F30AE4">
        <w:rPr>
          <w:rFonts w:ascii="Times New Roman" w:hAnsi="Times New Roman"/>
          <w:b/>
          <w:sz w:val="28"/>
          <w:szCs w:val="28"/>
        </w:rPr>
        <w:t>)</w:t>
      </w:r>
    </w:p>
    <w:p w:rsidR="00CC3405" w:rsidRPr="00F30AE4" w:rsidRDefault="00CC3405" w:rsidP="00DB1831">
      <w:pPr>
        <w:pStyle w:val="a4"/>
        <w:tabs>
          <w:tab w:val="left" w:pos="2875"/>
          <w:tab w:val="left" w:pos="6042"/>
          <w:tab w:val="left" w:pos="7705"/>
        </w:tabs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Язык и общество. Родной язык, литература и</w:t>
      </w:r>
      <w:r w:rsidRPr="00F30AE4">
        <w:rPr>
          <w:rFonts w:ascii="Times New Roman" w:hAnsi="Times New Roman"/>
          <w:b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 xml:space="preserve">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</w:t>
      </w:r>
    </w:p>
    <w:p w:rsidR="00CC3405" w:rsidRPr="00F30AE4" w:rsidRDefault="00CC3405" w:rsidP="00DB1831">
      <w:pPr>
        <w:pStyle w:val="a4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Развитие языка как объективный процесс. Общее представление о внешних</w:t>
      </w:r>
      <w:r w:rsidRPr="00F30AE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внутренних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факторах</w:t>
      </w:r>
      <w:r w:rsidRPr="00F30AE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языковых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изменений,</w:t>
      </w:r>
      <w:r w:rsidRPr="00F30AE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об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активных</w:t>
      </w:r>
      <w:r w:rsidRPr="00F30AE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 xml:space="preserve">процессах в современном русском языке (основные тенденции, отдельные примеры). </w:t>
      </w:r>
    </w:p>
    <w:p w:rsidR="00CC3405" w:rsidRPr="00F30AE4" w:rsidRDefault="00CC3405" w:rsidP="00DB1831">
      <w:pPr>
        <w:pStyle w:val="a4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</w:r>
      <w:r w:rsidRPr="00F30AE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слов.</w:t>
      </w:r>
    </w:p>
    <w:p w:rsidR="00CC3405" w:rsidRPr="00F30AE4" w:rsidRDefault="00FD17E8" w:rsidP="00DB1831">
      <w:pPr>
        <w:pStyle w:val="1"/>
        <w:ind w:left="0"/>
        <w:jc w:val="both"/>
      </w:pPr>
      <w:r>
        <w:t>Раздел 2. Культура речи (6</w:t>
      </w:r>
      <w:r w:rsidR="00CC3405" w:rsidRPr="00F30AE4">
        <w:t>ч</w:t>
      </w:r>
      <w:r w:rsidR="00472A4F" w:rsidRPr="00F30AE4">
        <w:t>.</w:t>
      </w:r>
      <w:r w:rsidR="00CC3405" w:rsidRPr="00F30AE4">
        <w:t>)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 xml:space="preserve">Основные орфоэпические нормы </w:t>
      </w:r>
      <w:r w:rsidRPr="00F30AE4">
        <w:rPr>
          <w:rFonts w:ascii="Times New Roman" w:hAnsi="Times New Roman"/>
          <w:sz w:val="28"/>
          <w:szCs w:val="28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Отражение произносительных вариантов в современных орфоэпических словарях.</w:t>
      </w:r>
    </w:p>
    <w:p w:rsidR="00CC3405" w:rsidRPr="00F30AE4" w:rsidRDefault="00CC3405" w:rsidP="00DB1831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F30AE4">
        <w:rPr>
          <w:rFonts w:ascii="Times New Roman" w:hAnsi="Times New Roman"/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CC3405" w:rsidRPr="00F30AE4" w:rsidRDefault="00CC3405" w:rsidP="00DB1831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Типичные ошибки в построении сложных предложений. Нарушение видовременной соотнесенности глагольных форм. 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Отражение</w:t>
      </w:r>
      <w:r w:rsidRPr="00F30AE4">
        <w:rPr>
          <w:rFonts w:ascii="Times New Roman" w:hAnsi="Times New Roman"/>
          <w:sz w:val="28"/>
          <w:szCs w:val="28"/>
        </w:rPr>
        <w:tab/>
        <w:t>вариантов</w:t>
      </w:r>
      <w:r w:rsidRPr="00F30AE4">
        <w:rPr>
          <w:rFonts w:ascii="Times New Roman" w:hAnsi="Times New Roman"/>
          <w:sz w:val="28"/>
          <w:szCs w:val="28"/>
        </w:rPr>
        <w:tab/>
        <w:t>грамматической</w:t>
      </w:r>
      <w:r w:rsidRPr="00F30AE4">
        <w:rPr>
          <w:rFonts w:ascii="Times New Roman" w:hAnsi="Times New Roman"/>
          <w:sz w:val="28"/>
          <w:szCs w:val="28"/>
        </w:rPr>
        <w:tab/>
        <w:t>нормы</w:t>
      </w:r>
      <w:r w:rsidRPr="00F30AE4">
        <w:rPr>
          <w:rFonts w:ascii="Times New Roman" w:hAnsi="Times New Roman"/>
          <w:sz w:val="28"/>
          <w:szCs w:val="28"/>
        </w:rPr>
        <w:tab/>
        <w:t>в современных грамматических словарях и справочниках. Словарные пометы.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Речевой этикет</w:t>
      </w:r>
    </w:p>
    <w:p w:rsidR="00CC3405" w:rsidRPr="00F30AE4" w:rsidRDefault="00CC3405" w:rsidP="00DB1831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Этика</w:t>
      </w:r>
      <w:r w:rsidRPr="00F30AE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</w:t>
      </w:r>
      <w:r w:rsidRPr="00F30AE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этикет</w:t>
      </w:r>
      <w:r w:rsidRPr="00F30AE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в</w:t>
      </w:r>
      <w:r w:rsidRPr="00F30AE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электронной</w:t>
      </w:r>
      <w:r w:rsidRPr="00F30AE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среде</w:t>
      </w:r>
      <w:r w:rsidRPr="00F30AE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общения.</w:t>
      </w:r>
      <w:r w:rsidRPr="00F30AE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Понятие</w:t>
      </w:r>
      <w:r w:rsidRPr="00F30AE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нетикета.</w:t>
      </w:r>
      <w:r w:rsidRPr="00F30AE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Этикет Интернет-переписки.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Этические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нормы,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правила</w:t>
      </w:r>
      <w:r w:rsidRPr="00F30AE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этикета</w:t>
      </w:r>
      <w:r w:rsidRPr="00F30AE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Интернет-дискуссии, Интернет-полемики. Этикетное речевое поведение в ситуациях делового общения.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lastRenderedPageBreak/>
        <w:t>Раздел 3. Речь.</w:t>
      </w:r>
      <w:r w:rsidR="00FD17E8">
        <w:t xml:space="preserve"> Речевая деятельность. Текст (6</w:t>
      </w:r>
      <w:r w:rsidRPr="00F30AE4">
        <w:t xml:space="preserve"> ч</w:t>
      </w:r>
      <w:r w:rsidR="00914FC4" w:rsidRPr="00F30AE4">
        <w:t>.</w:t>
      </w:r>
      <w:r w:rsidRPr="00F30AE4">
        <w:t xml:space="preserve">) 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Язык и речь. Виды речевой деятельности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Понятие речевого (риторического) идеала.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CC3405" w:rsidRPr="00F30AE4" w:rsidRDefault="00CC3405" w:rsidP="00DB1831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Текст как единица языка и речи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Категория монолога и диалога как формы речевого общения. 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Структура публичного выступления.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Спор и беседа: речевые роли участников, возможная типология ситуаций спора.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Функциональные разновидности языка</w:t>
      </w:r>
    </w:p>
    <w:p w:rsidR="00CC3405" w:rsidRPr="00F30AE4" w:rsidRDefault="00CC3405" w:rsidP="00DB1831">
      <w:pPr>
        <w:spacing w:after="0" w:line="240" w:lineRule="auto"/>
        <w:ind w:firstLine="72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i/>
          <w:sz w:val="28"/>
          <w:szCs w:val="28"/>
          <w:u w:val="single"/>
        </w:rPr>
        <w:t>Научный стиль речи.</w:t>
      </w:r>
      <w:r w:rsidRPr="00F30A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Назначение,</w:t>
      </w:r>
      <w:r w:rsidRPr="00F30AE4">
        <w:rPr>
          <w:rFonts w:ascii="Times New Roman" w:hAnsi="Times New Roman"/>
          <w:b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признаки</w:t>
      </w:r>
      <w:r w:rsidRPr="00F30AE4">
        <w:rPr>
          <w:rFonts w:ascii="Times New Roman" w:hAnsi="Times New Roman"/>
          <w:b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CC3405" w:rsidRPr="00F30AE4" w:rsidRDefault="00CC3405" w:rsidP="00DB1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i/>
          <w:sz w:val="28"/>
          <w:szCs w:val="28"/>
          <w:u w:val="single"/>
        </w:rPr>
        <w:t>Официально-деловой стиль речи.</w:t>
      </w:r>
      <w:r w:rsidRPr="00F30AE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>Основные признаки официально-делового стиля: точность, неличный характер, стандартизированность, стереотипность</w:t>
      </w:r>
      <w:bookmarkStart w:id="3" w:name="page9"/>
      <w:bookmarkEnd w:id="3"/>
      <w:r w:rsidRPr="00F30AE4">
        <w:rPr>
          <w:rFonts w:ascii="Times New Roman" w:hAnsi="Times New Roman"/>
          <w:sz w:val="28"/>
          <w:szCs w:val="28"/>
        </w:rPr>
        <w:t xml:space="preserve"> построения текстов и их предписывающий характер. Резюме, автобиография. </w:t>
      </w:r>
    </w:p>
    <w:p w:rsidR="00CC3405" w:rsidRPr="00F30AE4" w:rsidRDefault="00CC3405" w:rsidP="00DB1831">
      <w:pPr>
        <w:spacing w:after="0" w:line="240" w:lineRule="auto"/>
        <w:ind w:firstLine="72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i/>
          <w:sz w:val="28"/>
          <w:szCs w:val="28"/>
          <w:u w:val="single"/>
        </w:rPr>
        <w:t>Разговорная речь.</w:t>
      </w:r>
      <w:r w:rsidRPr="00F30A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 xml:space="preserve">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CC3405" w:rsidRPr="00F30AE4" w:rsidRDefault="00CC3405" w:rsidP="00DB1831">
      <w:pPr>
        <w:spacing w:after="0" w:line="240" w:lineRule="auto"/>
        <w:ind w:firstLine="72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i/>
          <w:sz w:val="28"/>
          <w:szCs w:val="28"/>
          <w:u w:val="single"/>
        </w:rPr>
        <w:t>Публицистический стиль речи.</w:t>
      </w:r>
      <w:r w:rsidRPr="00F30A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 xml:space="preserve">Устное выступление. Дискуссия. Использование учащимися средств публицистического стиля в собственной речи. </w:t>
      </w:r>
    </w:p>
    <w:p w:rsidR="00CC3405" w:rsidRPr="00F30AE4" w:rsidRDefault="00CC3405" w:rsidP="00DB183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i/>
          <w:noProof w:val="0"/>
          <w:sz w:val="28"/>
          <w:szCs w:val="28"/>
          <w:u w:val="single"/>
          <w:lang w:eastAsia="en-US"/>
        </w:rPr>
        <w:t>Язык художественной литературы</w:t>
      </w:r>
      <w:r w:rsidRPr="00F30AE4">
        <w:rPr>
          <w:rFonts w:ascii="Times New Roman" w:hAnsi="Times New Roman"/>
          <w:i/>
          <w:noProof w:val="0"/>
          <w:sz w:val="28"/>
          <w:szCs w:val="28"/>
          <w:lang w:eastAsia="en-US"/>
        </w:rPr>
        <w:t>.</w:t>
      </w:r>
      <w:r w:rsidRPr="00F30AE4">
        <w:rPr>
          <w:rFonts w:ascii="Times New Roman" w:hAnsi="Times New Roman"/>
          <w:b/>
          <w:sz w:val="28"/>
          <w:szCs w:val="28"/>
        </w:rPr>
        <w:t xml:space="preserve"> </w:t>
      </w:r>
      <w:r w:rsidRPr="00F30AE4">
        <w:rPr>
          <w:rFonts w:ascii="Times New Roman" w:hAnsi="Times New Roman"/>
          <w:sz w:val="28"/>
          <w:szCs w:val="28"/>
        </w:rPr>
        <w:t xml:space="preserve"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CC3405" w:rsidRPr="00F30AE4" w:rsidRDefault="00CC3405" w:rsidP="00DB1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C3405" w:rsidRPr="00F30AE4" w:rsidRDefault="00CC3405" w:rsidP="00DB1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30AE4">
        <w:rPr>
          <w:rFonts w:ascii="Times New Roman" w:hAnsi="Times New Roman"/>
          <w:b/>
          <w:iCs/>
          <w:sz w:val="28"/>
          <w:szCs w:val="28"/>
        </w:rPr>
        <w:t>11 класс</w:t>
      </w:r>
    </w:p>
    <w:p w:rsidR="00CC3405" w:rsidRPr="00F30AE4" w:rsidRDefault="00CF197B" w:rsidP="00DB1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Язык и культура (3</w:t>
      </w:r>
      <w:r w:rsidR="00CC3405" w:rsidRPr="00F30AE4">
        <w:rPr>
          <w:rFonts w:ascii="Times New Roman" w:hAnsi="Times New Roman"/>
          <w:b/>
          <w:sz w:val="28"/>
          <w:szCs w:val="28"/>
        </w:rPr>
        <w:t xml:space="preserve"> ч</w:t>
      </w:r>
      <w:r w:rsidR="00914FC4" w:rsidRPr="00F30AE4">
        <w:rPr>
          <w:rFonts w:ascii="Times New Roman" w:hAnsi="Times New Roman"/>
          <w:b/>
          <w:sz w:val="28"/>
          <w:szCs w:val="28"/>
        </w:rPr>
        <w:t>.</w:t>
      </w:r>
      <w:r w:rsidR="00CC3405" w:rsidRPr="00F30AE4">
        <w:rPr>
          <w:rFonts w:ascii="Times New Roman" w:hAnsi="Times New Roman"/>
          <w:b/>
          <w:sz w:val="28"/>
          <w:szCs w:val="28"/>
        </w:rPr>
        <w:t>)</w:t>
      </w:r>
    </w:p>
    <w:p w:rsidR="00CC3405" w:rsidRPr="00F30AE4" w:rsidRDefault="00CC3405" w:rsidP="00DB1831">
      <w:pPr>
        <w:pStyle w:val="a4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Язык и речь. Язык и художественная литература. Тексты художественной литературы как единство формы и содержания.  Практическая работа с текстами русских писателей (А. Пушкин «Скупой рыцарь»). Н. Помяловский о разнообразии языка.</w:t>
      </w:r>
    </w:p>
    <w:p w:rsidR="00CC3405" w:rsidRPr="00F30AE4" w:rsidRDefault="004612D4" w:rsidP="00DB1831">
      <w:pPr>
        <w:pStyle w:val="1"/>
        <w:ind w:left="0"/>
        <w:jc w:val="both"/>
      </w:pPr>
      <w:r>
        <w:t>Раздел 2. Культура речи (10</w:t>
      </w:r>
      <w:r w:rsidR="00914FC4" w:rsidRPr="00F30AE4">
        <w:t xml:space="preserve"> </w:t>
      </w:r>
      <w:r w:rsidR="00CC3405" w:rsidRPr="00F30AE4">
        <w:t>ч</w:t>
      </w:r>
      <w:r w:rsidR="00914FC4" w:rsidRPr="00F30AE4">
        <w:t>.</w:t>
      </w:r>
      <w:r w:rsidR="00CC3405" w:rsidRPr="00F30AE4">
        <w:t>)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lastRenderedPageBreak/>
        <w:t xml:space="preserve">Основные орфоэпические нормы </w:t>
      </w:r>
      <w:r w:rsidRPr="00F30AE4">
        <w:rPr>
          <w:rFonts w:ascii="Times New Roman" w:hAnsi="Times New Roman"/>
          <w:sz w:val="28"/>
          <w:szCs w:val="28"/>
        </w:rPr>
        <w:t xml:space="preserve">современного русского литературного языка. Обобщающее повторение фонетики, орфоэпии. Основные нормы современного литературного произношения 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CC3405" w:rsidRPr="00F30AE4" w:rsidRDefault="00CC3405" w:rsidP="00DB1831">
      <w:pPr>
        <w:spacing w:after="0" w:line="24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 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CC3405" w:rsidRPr="00F30AE4" w:rsidRDefault="00CC3405" w:rsidP="00DB1831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 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CC3405" w:rsidRPr="00F30AE4" w:rsidRDefault="00CC3405" w:rsidP="00DB1831">
      <w:pPr>
        <w:pStyle w:val="1"/>
        <w:ind w:left="0"/>
        <w:jc w:val="both"/>
        <w:rPr>
          <w:b w:val="0"/>
          <w:bCs w:val="0"/>
          <w:noProof/>
        </w:rPr>
      </w:pPr>
      <w:r w:rsidRPr="00F30AE4">
        <w:t>Речевой этикет</w:t>
      </w:r>
    </w:p>
    <w:p w:rsidR="00CC3405" w:rsidRPr="00F30AE4" w:rsidRDefault="00CC3405" w:rsidP="00DB1831">
      <w:pPr>
        <w:pStyle w:val="a4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 xml:space="preserve"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 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Раздел 3. Речь. Речевая деятельность. Текст (</w:t>
      </w:r>
      <w:r w:rsidR="004612D4">
        <w:t>4</w:t>
      </w:r>
      <w:r w:rsidRPr="00F30AE4">
        <w:t xml:space="preserve"> ч) 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Язык и речь. Виды речевой деятельности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bCs/>
          <w:sz w:val="28"/>
          <w:szCs w:val="28"/>
        </w:rPr>
        <w:t>Речевые жанры</w:t>
      </w:r>
      <w:r w:rsidRPr="00F30AE4">
        <w:rPr>
          <w:rFonts w:ascii="Times New Roman" w:hAnsi="Times New Roman"/>
          <w:sz w:val="28"/>
          <w:szCs w:val="28"/>
        </w:rPr>
        <w:t xml:space="preserve"> монологической речи:  доклад, поздравительная речь, презентация. </w:t>
      </w:r>
      <w:r w:rsidRPr="00F30AE4">
        <w:rPr>
          <w:rFonts w:ascii="Times New Roman" w:hAnsi="Times New Roman"/>
          <w:bCs/>
          <w:sz w:val="28"/>
          <w:szCs w:val="28"/>
        </w:rPr>
        <w:t>Речевые жанры</w:t>
      </w:r>
      <w:r w:rsidRPr="00F30AE4">
        <w:rPr>
          <w:rFonts w:ascii="Times New Roman" w:hAnsi="Times New Roman"/>
          <w:sz w:val="28"/>
          <w:szCs w:val="28"/>
        </w:rPr>
        <w:t xml:space="preserve"> диалогической речи: интервью, научная дискуссия, политические дебаты.</w:t>
      </w:r>
    </w:p>
    <w:p w:rsidR="00CC3405" w:rsidRPr="00F30AE4" w:rsidRDefault="00CC3405" w:rsidP="00DB1831">
      <w:pPr>
        <w:pStyle w:val="1"/>
        <w:ind w:left="0"/>
        <w:jc w:val="both"/>
      </w:pPr>
      <w:r w:rsidRPr="00F30AE4">
        <w:t>Текст как единица языка и речи</w:t>
      </w:r>
    </w:p>
    <w:p w:rsidR="00CC3405" w:rsidRPr="00F30AE4" w:rsidRDefault="00CC3405" w:rsidP="00DB1831">
      <w:pPr>
        <w:pStyle w:val="a4"/>
        <w:spacing w:after="0"/>
        <w:ind w:firstLine="709"/>
        <w:jc w:val="both"/>
        <w:rPr>
          <w:rFonts w:ascii="Times New Roman" w:hAnsi="Times New Roman"/>
          <w:noProof w:val="0"/>
          <w:sz w:val="28"/>
          <w:szCs w:val="28"/>
          <w:lang w:eastAsia="en-US"/>
        </w:rPr>
      </w:pPr>
      <w:r w:rsidRPr="00F30AE4">
        <w:rPr>
          <w:rFonts w:ascii="Times New Roman" w:hAnsi="Times New Roman"/>
          <w:noProof w:val="0"/>
          <w:sz w:val="28"/>
          <w:szCs w:val="28"/>
          <w:lang w:eastAsia="en-US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</w:t>
      </w:r>
      <w:r w:rsidRPr="00F30AE4">
        <w:rPr>
          <w:rFonts w:ascii="Times New Roman" w:hAnsi="Times New Roman"/>
          <w:b/>
          <w:sz w:val="28"/>
          <w:szCs w:val="28"/>
        </w:rPr>
        <w:t xml:space="preserve"> </w:t>
      </w:r>
      <w:r w:rsidRPr="00F30AE4">
        <w:rPr>
          <w:rFonts w:ascii="Times New Roman" w:hAnsi="Times New Roman"/>
          <w:noProof w:val="0"/>
          <w:sz w:val="28"/>
          <w:szCs w:val="28"/>
          <w:lang w:eastAsia="en-US"/>
        </w:rPr>
        <w:t>Корректировка текста.</w:t>
      </w:r>
    </w:p>
    <w:p w:rsidR="00CC3405" w:rsidRPr="00F30AE4" w:rsidRDefault="00CC3405" w:rsidP="00DB1831">
      <w:pPr>
        <w:pStyle w:val="1"/>
        <w:ind w:left="0" w:firstLine="708"/>
      </w:pPr>
      <w:r w:rsidRPr="00F30AE4">
        <w:rPr>
          <w:b w:val="0"/>
        </w:rPr>
        <w:t xml:space="preserve">Тезисы. Конспект. Выписки. Реферат. Аннотация. Составление сложного плана и тезисов статьи А. Кони о Л. Толстом. </w:t>
      </w:r>
    </w:p>
    <w:p w:rsidR="004612D4" w:rsidRDefault="004612D4" w:rsidP="00F30A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ge3"/>
      <w:bookmarkEnd w:id="4"/>
    </w:p>
    <w:p w:rsidR="0096087C" w:rsidRDefault="0096087C" w:rsidP="00F30A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087C" w:rsidRDefault="0096087C" w:rsidP="00F30A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087C" w:rsidRDefault="0096087C" w:rsidP="00F30A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087C" w:rsidRDefault="0096087C" w:rsidP="00F30A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3405" w:rsidRDefault="00F30AE4" w:rsidP="00F30A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AE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CC3405" w:rsidRPr="00F30AE4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D17E8" w:rsidRPr="00F30AE4" w:rsidRDefault="00FD17E8" w:rsidP="00F30A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F30AE4" w:rsidRPr="00F30AE4" w:rsidRDefault="00F30AE4" w:rsidP="00914FC4">
            <w:pPr>
              <w:tabs>
                <w:tab w:val="left" w:pos="1276"/>
                <w:tab w:val="left" w:pos="299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F30AE4" w:rsidRPr="00F30AE4" w:rsidRDefault="00FD17E8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Язык и общество. Родной язык, литература и</w:t>
            </w: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культура. Язык и история народа. Русский язык в Российской Федерации и в современном мире – в международном и межнациональном общении.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F30AE4" w:rsidRPr="00F30AE4" w:rsidRDefault="00FD17E8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F30AE4" w:rsidRPr="00F30AE4" w:rsidRDefault="00FD17E8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Развитие языка как объективный процесс. Общее представление о внешних</w:t>
            </w:r>
            <w:r w:rsidRPr="00F30AE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</w:t>
            </w:r>
            <w:r w:rsidRPr="00F30AE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внутренних</w:t>
            </w:r>
            <w:r w:rsidRPr="00F30AE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факторах</w:t>
            </w:r>
            <w:r w:rsidRPr="00F30AE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языковых</w:t>
            </w:r>
            <w:r w:rsidRPr="00F30AE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изменений,</w:t>
            </w:r>
            <w:r w:rsidRPr="00F30AE4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F30AE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активных</w:t>
            </w:r>
            <w:r w:rsidRPr="00F30AE4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процессах в современном русском языке (основные тенденции, отдельные примеры).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F30AE4" w:rsidRPr="00F30AE4" w:rsidRDefault="00FD17E8" w:rsidP="00FD17E8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      </w:r>
            <w:r w:rsidRPr="00F30AE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слов.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Р/р Творческая работа «Неологизмы в жизни современного общества»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F30AE4" w:rsidRPr="00F30AE4" w:rsidRDefault="00FD17E8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орфоэпические нормы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Отражение произносительных вариантов в современных орфоэпических словарях.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F30AE4" w:rsidRPr="00F30AE4" w:rsidRDefault="00FD17E8" w:rsidP="00FD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лексические нормы современного русского литературного языка.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FD17E8" w:rsidRPr="00F30AE4" w:rsidRDefault="00FD17E8" w:rsidP="00FD17E8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  <w:p w:rsidR="00F30AE4" w:rsidRPr="00F30AE4" w:rsidRDefault="00FD17E8" w:rsidP="00FD17E8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FD17E8" w:rsidRPr="00F30AE4" w:rsidRDefault="00FD17E8" w:rsidP="00FD1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грамматические нормы современного русского литературного языка. </w:t>
            </w:r>
          </w:p>
          <w:p w:rsidR="00FD17E8" w:rsidRPr="00F30AE4" w:rsidRDefault="00FD17E8" w:rsidP="00FD17E8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Нормы употребления причастных и деепричастных оборотов‚ предложений с косвенной речью.</w:t>
            </w:r>
          </w:p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371" w:type="dxa"/>
          </w:tcPr>
          <w:p w:rsidR="009077BC" w:rsidRPr="00F30AE4" w:rsidRDefault="009077BC" w:rsidP="009077BC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 xml:space="preserve">Типичные ошибки в построении сложных предложений. Нарушение видовременной соотнесенности глагольных форм. </w:t>
            </w:r>
          </w:p>
          <w:p w:rsidR="00F30AE4" w:rsidRPr="00F30AE4" w:rsidRDefault="009077BC" w:rsidP="009077BC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Отр</w:t>
            </w:r>
            <w:r w:rsidR="00527170">
              <w:rPr>
                <w:rFonts w:ascii="Times New Roman" w:hAnsi="Times New Roman"/>
                <w:sz w:val="28"/>
                <w:szCs w:val="28"/>
              </w:rPr>
              <w:t>ажение</w:t>
            </w:r>
            <w:r w:rsidR="00527170">
              <w:rPr>
                <w:rFonts w:ascii="Times New Roman" w:hAnsi="Times New Roman"/>
                <w:sz w:val="28"/>
                <w:szCs w:val="28"/>
              </w:rPr>
              <w:tab/>
              <w:t>вариантов</w:t>
            </w:r>
            <w:r w:rsidR="00527170">
              <w:rPr>
                <w:rFonts w:ascii="Times New Roman" w:hAnsi="Times New Roman"/>
                <w:sz w:val="28"/>
                <w:szCs w:val="28"/>
              </w:rPr>
              <w:tab/>
              <w:t xml:space="preserve">грамматической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нормы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ab/>
              <w:t>в современных грамматических словарях и справочниках. Словарные пометы.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9077BC" w:rsidRPr="00F30AE4" w:rsidRDefault="009077BC" w:rsidP="009077BC">
            <w:pPr>
              <w:pStyle w:val="1"/>
              <w:ind w:left="0"/>
              <w:jc w:val="both"/>
            </w:pPr>
            <w:r w:rsidRPr="00F30AE4">
              <w:t>Речевой этикет</w:t>
            </w:r>
          </w:p>
          <w:p w:rsidR="00F30AE4" w:rsidRPr="00F30AE4" w:rsidRDefault="009077BC" w:rsidP="009077BC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Этика</w:t>
            </w:r>
            <w:r w:rsidRPr="00F30AE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</w:t>
            </w:r>
            <w:r w:rsidRPr="00F30AE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этикет</w:t>
            </w:r>
            <w:r w:rsidRPr="00F30AE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в</w:t>
            </w:r>
            <w:r w:rsidRPr="00F30AE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r w:rsidRPr="00F30AE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среде</w:t>
            </w:r>
            <w:r w:rsidRPr="00F30AE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общения.</w:t>
            </w:r>
            <w:r w:rsidRPr="00F30AE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Понятие</w:t>
            </w:r>
            <w:r w:rsidRPr="00F30AE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нетикета.</w:t>
            </w:r>
            <w:r w:rsidRPr="00F30AE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Этикет Интернет-переписки.</w:t>
            </w:r>
            <w:r w:rsidRPr="00F30AE4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Этические</w:t>
            </w:r>
            <w:r w:rsidRPr="00F30AE4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нормы,</w:t>
            </w:r>
            <w:r w:rsidRPr="00F30AE4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Pr="00F30AE4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этикета</w:t>
            </w:r>
            <w:r w:rsidRPr="00F30AE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Интернет-дискуссии, Интернет-полемики. Этикетное речевое поведение в ситуациях делового общения.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</w:tcPr>
          <w:p w:rsidR="009077BC" w:rsidRPr="00F30AE4" w:rsidRDefault="009077BC" w:rsidP="009077BC">
            <w:pPr>
              <w:pStyle w:val="1"/>
              <w:ind w:left="0"/>
              <w:jc w:val="both"/>
            </w:pPr>
            <w:r w:rsidRPr="00F30AE4">
              <w:t>Язык и речь. Виды речевой деятельности</w:t>
            </w:r>
          </w:p>
          <w:p w:rsidR="009077BC" w:rsidRPr="00F30AE4" w:rsidRDefault="009077BC" w:rsidP="009077BC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Понятие речевого (риторического) идеала.</w:t>
            </w:r>
          </w:p>
          <w:p w:rsidR="00F30AE4" w:rsidRPr="00F30AE4" w:rsidRDefault="009077BC" w:rsidP="009077BC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</w:tcPr>
          <w:p w:rsidR="00F30AE4" w:rsidRPr="00F30AE4" w:rsidRDefault="009077BC" w:rsidP="009077BC">
            <w:pPr>
              <w:pStyle w:val="a4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</w:tcPr>
          <w:p w:rsidR="00F30AE4" w:rsidRPr="00F30AE4" w:rsidRDefault="009077BC" w:rsidP="00DB1831">
            <w:pPr>
              <w:pStyle w:val="a4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Мастерство беседы. Мастерство спора. Доказывание и убеждение. Стратегия и тактика спора. Речевое поведение спорящих.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</w:tcPr>
          <w:p w:rsidR="009077BC" w:rsidRPr="00F30AE4" w:rsidRDefault="009077BC" w:rsidP="009077BC">
            <w:pPr>
              <w:pStyle w:val="1"/>
              <w:ind w:left="0"/>
              <w:jc w:val="both"/>
            </w:pPr>
            <w:r w:rsidRPr="00F30AE4">
              <w:t>Текст как единица языка и речи</w:t>
            </w:r>
          </w:p>
          <w:p w:rsidR="009077BC" w:rsidRPr="00F30AE4" w:rsidRDefault="009077BC" w:rsidP="009077BC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 xml:space="preserve">Категория монолога и диалога как формы речевого общения. </w:t>
            </w:r>
          </w:p>
          <w:p w:rsidR="009077BC" w:rsidRPr="00F30AE4" w:rsidRDefault="009077BC" w:rsidP="009077BC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Структура публичного выступления.</w:t>
            </w:r>
          </w:p>
          <w:p w:rsidR="009077BC" w:rsidRPr="00F30AE4" w:rsidRDefault="009077BC" w:rsidP="009077BC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Риторика остроумия: юмор, ирония, намёк, парадокс, их функции в публичной речи. Риторика делового общения. Спор, дискуссия, полемика.</w:t>
            </w:r>
          </w:p>
          <w:p w:rsidR="00F30AE4" w:rsidRPr="00F30AE4" w:rsidRDefault="009077BC" w:rsidP="009077BC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Спор и беседа: речевые роли участников, возможная типология ситуаций спора.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</w:tcPr>
          <w:p w:rsidR="009077BC" w:rsidRPr="00F30AE4" w:rsidRDefault="009077BC" w:rsidP="009077BC">
            <w:pPr>
              <w:pStyle w:val="1"/>
              <w:ind w:left="0"/>
              <w:jc w:val="both"/>
            </w:pPr>
            <w:r w:rsidRPr="00F30AE4">
              <w:t>Функциональные разновидности языка</w:t>
            </w:r>
          </w:p>
          <w:p w:rsidR="009077BC" w:rsidRPr="00F30AE4" w:rsidRDefault="009077BC" w:rsidP="009077BC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Научный стиль речи.</w:t>
            </w:r>
            <w:r w:rsidRPr="00F30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Назначение,</w:t>
            </w: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признаки</w:t>
            </w: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  <w:p w:rsidR="009077BC" w:rsidRPr="00F30AE4" w:rsidRDefault="009077BC" w:rsidP="00907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Официально-деловой стиль речи.</w:t>
            </w:r>
            <w:r w:rsidRPr="00F30A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 xml:space="preserve">Основные признаки официально-делового стиля: точность, неличный характер,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стандартизированность, стереотипность построения текстов и их предписывающий характер. Резюме, автобиография. </w:t>
            </w:r>
          </w:p>
          <w:p w:rsidR="00F30AE4" w:rsidRPr="00F30AE4" w:rsidRDefault="009077BC" w:rsidP="009077BC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Разговорная речь.</w:t>
            </w:r>
            <w:r w:rsidRPr="00F30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F30AE4" w:rsidRPr="00F30AE4" w:rsidTr="00F30AE4">
        <w:tc>
          <w:tcPr>
            <w:tcW w:w="817" w:type="dxa"/>
          </w:tcPr>
          <w:p w:rsidR="00F30AE4" w:rsidRPr="00F30AE4" w:rsidRDefault="00F30AE4" w:rsidP="00F30AE4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</w:tcPr>
          <w:p w:rsidR="009077BC" w:rsidRPr="00F30AE4" w:rsidRDefault="009077BC" w:rsidP="009077BC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Публицистический стиль речи.</w:t>
            </w:r>
            <w:r w:rsidRPr="00F30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 xml:space="preserve">Устное выступление. Дискуссия. Использование учащимися средств публицистического стиля в собственной речи. </w:t>
            </w:r>
          </w:p>
          <w:p w:rsidR="00F30AE4" w:rsidRPr="00F30AE4" w:rsidRDefault="009077BC" w:rsidP="009077BC">
            <w:pPr>
              <w:pStyle w:val="a4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30AE4">
              <w:rPr>
                <w:rFonts w:ascii="Times New Roman" w:hAnsi="Times New Roman"/>
                <w:i/>
                <w:noProof w:val="0"/>
                <w:sz w:val="28"/>
                <w:szCs w:val="28"/>
                <w:u w:val="single"/>
                <w:lang w:eastAsia="en-US"/>
              </w:rPr>
              <w:t>Язык художественной литературы</w:t>
            </w:r>
            <w:r w:rsidRPr="00F30AE4">
              <w:rPr>
                <w:rFonts w:ascii="Times New Roman" w:hAnsi="Times New Roman"/>
                <w:i/>
                <w:noProof w:val="0"/>
                <w:sz w:val="28"/>
                <w:szCs w:val="28"/>
                <w:lang w:eastAsia="en-US"/>
              </w:rPr>
              <w:t>.</w:t>
            </w: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      </w:r>
          </w:p>
        </w:tc>
        <w:tc>
          <w:tcPr>
            <w:tcW w:w="1276" w:type="dxa"/>
          </w:tcPr>
          <w:p w:rsidR="00F30AE4" w:rsidRPr="00F30AE4" w:rsidRDefault="00F30AE4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C3405" w:rsidRPr="00F30AE4" w:rsidRDefault="00CC3405" w:rsidP="00DB18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D4" w:rsidRDefault="004612D4" w:rsidP="00DB18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2D4" w:rsidRDefault="004612D4" w:rsidP="00DB18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05" w:rsidRPr="00F30AE4" w:rsidRDefault="009077BC" w:rsidP="00DB18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класс </w:t>
      </w:r>
    </w:p>
    <w:p w:rsidR="00CC3405" w:rsidRDefault="00CC3405" w:rsidP="00DB1831">
      <w:pPr>
        <w:tabs>
          <w:tab w:val="left" w:pos="1276"/>
          <w:tab w:val="left" w:pos="30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AE4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28769F" w:rsidRPr="00F30AE4" w:rsidRDefault="0028769F" w:rsidP="00DB1831">
      <w:pPr>
        <w:tabs>
          <w:tab w:val="left" w:pos="1276"/>
          <w:tab w:val="left" w:pos="30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28769F" w:rsidRPr="00F30AE4" w:rsidRDefault="0028769F" w:rsidP="00914FC4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Язык и речь. Язык и художественная литература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28769F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Р/р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Практическая работа с текстами русских писателей (А. Пушкин «Скупой рыцарь»)</w:t>
            </w:r>
            <w:r w:rsidR="009077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77BC" w:rsidRPr="00F30AE4">
              <w:rPr>
                <w:rFonts w:ascii="Times New Roman" w:hAnsi="Times New Roman"/>
                <w:sz w:val="28"/>
                <w:szCs w:val="28"/>
              </w:rPr>
              <w:t>Н. Помяловский о разнообразии языка.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28769F" w:rsidRPr="00F30AE4" w:rsidRDefault="00CF197B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орфоэпические нормы 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>современного русского литературного языка. Обобщающее повторение фонетики, орфоэпии.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28769F" w:rsidRPr="00F30AE4" w:rsidRDefault="00CF197B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Основные нормы современного литературного произношения  и ударения в русском языке.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28769F" w:rsidRPr="00F30AE4" w:rsidRDefault="004612D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Написания, подчиняющиеся морфологическому, фонетическому, традиционному принципам русской орфографии</w:t>
            </w:r>
            <w:r>
              <w:rPr>
                <w:rFonts w:ascii="Times New Roman" w:hAnsi="Times New Roman"/>
                <w:sz w:val="28"/>
                <w:szCs w:val="28"/>
              </w:rPr>
              <w:t>. Фонетический разбор.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4612D4" w:rsidRPr="00F30AE4" w:rsidRDefault="004612D4" w:rsidP="00461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>Основные лексические нормы современного русского литературного языка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769F" w:rsidRPr="00F30AE4" w:rsidRDefault="004612D4" w:rsidP="004612D4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Русская лексика с точки зрения ее происхождения и употребления.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371" w:type="dxa"/>
          </w:tcPr>
          <w:p w:rsidR="0028769F" w:rsidRPr="00F30AE4" w:rsidRDefault="004612D4" w:rsidP="00DB1831">
            <w:pPr>
              <w:pStyle w:val="a4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Русская фразеология. Роль фразеологизмов в произведениях А. Грибоедова, А. Пушкина, Н. Гоголя и др. русских писателей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28769F" w:rsidRPr="00F30AE4" w:rsidRDefault="004612D4" w:rsidP="004612D4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28769F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4612D4" w:rsidRPr="00F30AE4" w:rsidRDefault="004612D4" w:rsidP="0046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грамматические нормы современного русского литературного языка </w:t>
            </w:r>
          </w:p>
          <w:p w:rsidR="0028769F" w:rsidRPr="00F30AE4" w:rsidRDefault="004612D4" w:rsidP="004612D4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28769F" w:rsidRPr="00F30AE4" w:rsidRDefault="004612D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</w:tcPr>
          <w:p w:rsidR="004612D4" w:rsidRPr="00F30AE4" w:rsidRDefault="004612D4" w:rsidP="004612D4">
            <w:pPr>
              <w:pStyle w:val="1"/>
              <w:ind w:left="0"/>
              <w:jc w:val="both"/>
              <w:rPr>
                <w:b w:val="0"/>
                <w:bCs w:val="0"/>
                <w:noProof/>
              </w:rPr>
            </w:pPr>
            <w:r w:rsidRPr="00F30AE4">
              <w:t>Речевой этикет</w:t>
            </w:r>
          </w:p>
          <w:p w:rsidR="0028769F" w:rsidRPr="00F30AE4" w:rsidRDefault="004612D4" w:rsidP="004612D4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 xml:space="preserve">Этика и этикет в деловом общении. Функции речевого этикета в деловом общении. Этапы делового общения. 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</w:tcPr>
          <w:p w:rsidR="0028769F" w:rsidRPr="00F30AE4" w:rsidRDefault="004612D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</w:tcPr>
          <w:p w:rsidR="004612D4" w:rsidRPr="00F30AE4" w:rsidRDefault="004612D4" w:rsidP="004612D4">
            <w:pPr>
              <w:pStyle w:val="1"/>
              <w:ind w:left="0"/>
              <w:jc w:val="both"/>
            </w:pPr>
            <w:r w:rsidRPr="00F30AE4">
              <w:t>Язык и речь. Виды речевой деятельности</w:t>
            </w:r>
          </w:p>
          <w:p w:rsidR="0028769F" w:rsidRPr="00F30AE4" w:rsidRDefault="004612D4" w:rsidP="004612D4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bCs/>
                <w:sz w:val="28"/>
                <w:szCs w:val="28"/>
              </w:rPr>
              <w:t>Речевые жанры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 xml:space="preserve"> монологической речи:  доклад, поздравительная речь, презентация.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</w:tcPr>
          <w:p w:rsidR="0028769F" w:rsidRPr="00F30AE4" w:rsidRDefault="004612D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bCs/>
                <w:sz w:val="28"/>
                <w:szCs w:val="28"/>
              </w:rPr>
              <w:t>Речевые жанры</w:t>
            </w:r>
            <w:r w:rsidRPr="00F30AE4">
              <w:rPr>
                <w:rFonts w:ascii="Times New Roman" w:hAnsi="Times New Roman"/>
                <w:sz w:val="28"/>
                <w:szCs w:val="28"/>
              </w:rPr>
              <w:t xml:space="preserve"> диалогической речи: интервью, научная дискуссия, политические дебаты.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</w:tcPr>
          <w:p w:rsidR="004612D4" w:rsidRPr="00F30AE4" w:rsidRDefault="004612D4" w:rsidP="004612D4">
            <w:pPr>
              <w:pStyle w:val="1"/>
              <w:ind w:left="0"/>
              <w:jc w:val="both"/>
            </w:pPr>
            <w:r w:rsidRPr="00F30AE4">
              <w:t>Текст как единица языка и речи</w:t>
            </w:r>
          </w:p>
          <w:p w:rsidR="0028769F" w:rsidRPr="00F30AE4" w:rsidRDefault="004612D4" w:rsidP="004612D4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</w:t>
            </w:r>
            <w:r w:rsidRPr="00F3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0AE4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Корректировка текста.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769F" w:rsidRPr="00F30AE4" w:rsidTr="0028769F">
        <w:tc>
          <w:tcPr>
            <w:tcW w:w="817" w:type="dxa"/>
          </w:tcPr>
          <w:p w:rsidR="0028769F" w:rsidRPr="00F30AE4" w:rsidRDefault="0028769F" w:rsidP="00DB1831">
            <w:pPr>
              <w:tabs>
                <w:tab w:val="left" w:pos="1276"/>
                <w:tab w:val="left" w:pos="306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</w:tcPr>
          <w:p w:rsidR="0028769F" w:rsidRPr="004612D4" w:rsidRDefault="004612D4" w:rsidP="00DB1831">
            <w:pPr>
              <w:tabs>
                <w:tab w:val="left" w:pos="1276"/>
                <w:tab w:val="left" w:pos="3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2D4">
              <w:rPr>
                <w:rFonts w:ascii="Times New Roman" w:hAnsi="Times New Roman"/>
                <w:sz w:val="28"/>
                <w:szCs w:val="28"/>
              </w:rPr>
              <w:t>Тезисы. Конспект. Выписки. Реферат. Аннотация. Составление сложного плана и тезисов статьи А. Кони о Л. Толстом.</w:t>
            </w:r>
          </w:p>
        </w:tc>
        <w:tc>
          <w:tcPr>
            <w:tcW w:w="1276" w:type="dxa"/>
          </w:tcPr>
          <w:p w:rsidR="0028769F" w:rsidRPr="00F30AE4" w:rsidRDefault="0028769F" w:rsidP="00DB1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C3405" w:rsidRPr="00F30AE4" w:rsidRDefault="00CC3405" w:rsidP="00DB1831">
      <w:pPr>
        <w:tabs>
          <w:tab w:val="left" w:pos="1276"/>
          <w:tab w:val="left" w:pos="306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585A" w:rsidRPr="00F30AE4" w:rsidRDefault="0064585A" w:rsidP="006458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0AE4">
        <w:rPr>
          <w:rFonts w:ascii="Times New Roman" w:hAnsi="Times New Roman"/>
          <w:b/>
          <w:sz w:val="28"/>
          <w:szCs w:val="28"/>
        </w:rPr>
        <w:t>Примерные темы проектных и исследовательских работ</w:t>
      </w:r>
    </w:p>
    <w:p w:rsidR="0064585A" w:rsidRPr="00F30AE4" w:rsidRDefault="0064585A" w:rsidP="0064585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AE4">
        <w:rPr>
          <w:rFonts w:ascii="Times New Roman" w:hAnsi="Times New Roman"/>
          <w:color w:val="000000"/>
          <w:sz w:val="28"/>
          <w:szCs w:val="28"/>
          <w:lang w:eastAsia="ru-RU"/>
        </w:rPr>
        <w:t>Жанр интервью в современных газетах</w:t>
      </w:r>
    </w:p>
    <w:p w:rsidR="0064585A" w:rsidRPr="00F30AE4" w:rsidRDefault="0064585A" w:rsidP="0064585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A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Искусство вести беседу </w:t>
      </w:r>
    </w:p>
    <w:p w:rsidR="0064585A" w:rsidRPr="00F30AE4" w:rsidRDefault="0064585A" w:rsidP="0064585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30AE4">
        <w:rPr>
          <w:rFonts w:ascii="Times New Roman" w:hAnsi="Times New Roman"/>
          <w:color w:val="000000"/>
          <w:sz w:val="28"/>
          <w:szCs w:val="28"/>
          <w:lang w:eastAsia="ru-RU"/>
        </w:rPr>
        <w:t>Телевидение и литература: что окажется сильнее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влияют социальные сети на язык.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Край родной в легендах и преданиях.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Научные открытия А.А. Шахматова.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Причины заимствования в современном русском языке.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Приемы речевого воздействия в газетных публикациях.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Синтаксическая синонимия как источник богатства и выразительности русской речи.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Структурные особенности русских метафор.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Средства речевой выразительности в различных типах политического текста (на материале предвыборных публикаций).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0A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Тексты современных песен – поэзия и антипоэзия.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Сетевой знак @ в разных языках.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Слоганы в языке современной рекламы.</w:t>
      </w:r>
    </w:p>
    <w:p w:rsidR="0064585A" w:rsidRPr="00F30AE4" w:rsidRDefault="0064585A" w:rsidP="0064585A">
      <w:pPr>
        <w:pStyle w:val="a4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F30AE4">
        <w:rPr>
          <w:rFonts w:ascii="Times New Roman" w:hAnsi="Times New Roman"/>
          <w:sz w:val="28"/>
          <w:szCs w:val="28"/>
        </w:rPr>
        <w:t>Являются ли жесты универсальным языком человечества?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Роль "ников" в интернете.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Язык как отражение национального характера.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Место русского языка среди других предметов в нашей школе.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Языковой портрет ученика нашей школы.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Как влияют социальные сети на язык?</w:t>
      </w:r>
    </w:p>
    <w:p w:rsidR="0064585A" w:rsidRPr="00F30AE4" w:rsidRDefault="0064585A" w:rsidP="0064585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Особенности языка СМС сообщений.</w:t>
      </w:r>
    </w:p>
    <w:p w:rsidR="0064585A" w:rsidRPr="00F30AE4" w:rsidRDefault="0064585A" w:rsidP="00645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Иноязычная лексика в русском языке последних десятилетий</w:t>
      </w:r>
    </w:p>
    <w:p w:rsidR="0064585A" w:rsidRPr="00F30AE4" w:rsidRDefault="0064585A" w:rsidP="00DB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</w:pPr>
    </w:p>
    <w:p w:rsidR="00CC3405" w:rsidRPr="00F30AE4" w:rsidRDefault="00CC3405" w:rsidP="00DB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CC3405" w:rsidRPr="00F30AE4" w:rsidRDefault="00CC3405" w:rsidP="00DB1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b/>
          <w:iCs/>
          <w:spacing w:val="1"/>
          <w:sz w:val="28"/>
          <w:szCs w:val="28"/>
          <w:highlight w:val="white"/>
          <w:lang w:eastAsia="ru-RU"/>
        </w:rPr>
        <w:t>Демонстрационное оборудование:</w:t>
      </w:r>
    </w:p>
    <w:p w:rsidR="00CC3405" w:rsidRPr="00F30AE4" w:rsidRDefault="00CC3405" w:rsidP="00DB18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AE4">
        <w:rPr>
          <w:rFonts w:ascii="Times New Roman" w:hAnsi="Times New Roman"/>
          <w:sz w:val="28"/>
          <w:szCs w:val="28"/>
          <w:lang w:eastAsia="ru-RU"/>
        </w:rPr>
        <w:t>Видеофильмы, соответствующие тематике.</w:t>
      </w:r>
    </w:p>
    <w:p w:rsidR="00CC3405" w:rsidRPr="00F30AE4" w:rsidRDefault="00CC3405" w:rsidP="00DB1831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AE4">
        <w:rPr>
          <w:rFonts w:ascii="Times New Roman" w:hAnsi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CC3405" w:rsidRPr="00F30AE4" w:rsidRDefault="00CC3405" w:rsidP="00DB18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AE4">
        <w:rPr>
          <w:rFonts w:ascii="Times New Roman" w:hAnsi="Times New Roman"/>
          <w:sz w:val="28"/>
          <w:szCs w:val="28"/>
          <w:lang w:eastAsia="ru-RU"/>
        </w:rPr>
        <w:t>Классная доска с магнитной поверхностью и набором приспособлений для крепления постеров и таблиц.</w:t>
      </w:r>
    </w:p>
    <w:p w:rsidR="00CC3405" w:rsidRPr="00F30AE4" w:rsidRDefault="00CC3405" w:rsidP="00DB183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i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sz w:val="28"/>
          <w:szCs w:val="28"/>
          <w:lang w:eastAsia="ru-RU"/>
        </w:rPr>
        <w:t>Телевизор.</w:t>
      </w:r>
    </w:p>
    <w:p w:rsidR="00CC3405" w:rsidRPr="00F30AE4" w:rsidRDefault="00CC3405" w:rsidP="00DB183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i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sz w:val="28"/>
          <w:szCs w:val="28"/>
          <w:lang w:eastAsia="ru-RU"/>
        </w:rPr>
        <w:t>Интерактивная доска.</w:t>
      </w:r>
    </w:p>
    <w:p w:rsidR="00CC3405" w:rsidRPr="00F30AE4" w:rsidRDefault="00FB56CD" w:rsidP="00FD3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b/>
          <w:spacing w:val="1"/>
          <w:sz w:val="28"/>
          <w:szCs w:val="28"/>
          <w:highlight w:val="white"/>
          <w:lang w:eastAsia="ru-RU"/>
        </w:rPr>
        <w:t>Л</w:t>
      </w:r>
      <w:r w:rsidR="00CC3405" w:rsidRPr="00F30AE4">
        <w:rPr>
          <w:rFonts w:ascii="Times New Roman" w:hAnsi="Times New Roman"/>
          <w:b/>
          <w:spacing w:val="1"/>
          <w:sz w:val="28"/>
          <w:szCs w:val="28"/>
          <w:highlight w:val="white"/>
          <w:lang w:eastAsia="ru-RU"/>
        </w:rPr>
        <w:t>итература для учителя</w:t>
      </w:r>
    </w:p>
    <w:p w:rsidR="003B0555" w:rsidRPr="00F30AE4" w:rsidRDefault="003B0555" w:rsidP="003B05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  <w:t>Алексеев Ф. Все правила русского языка. Пособие для учителей и школьников. – М.: «Издательство АСТ», 2018.</w:t>
      </w:r>
    </w:p>
    <w:p w:rsidR="003B0555" w:rsidRPr="00F30AE4" w:rsidRDefault="003B0555" w:rsidP="003B05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  <w:t>Альбеткова Р.И. Русская словесность. От слова к словесности. – М.: Дрофа, 2009.</w:t>
      </w:r>
    </w:p>
    <w:p w:rsidR="003B0555" w:rsidRPr="00F30AE4" w:rsidRDefault="003B0555" w:rsidP="003B05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</w:pPr>
      <w:r w:rsidRPr="00F30AE4"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  <w:t>Горшков А.И. Русская словесность. – М.: Дрофа, 2000.</w:t>
      </w:r>
    </w:p>
    <w:p w:rsidR="003B0555" w:rsidRPr="00F30AE4" w:rsidRDefault="003B0555" w:rsidP="003B05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30AE4">
        <w:rPr>
          <w:rFonts w:ascii="Times New Roman" w:hAnsi="Times New Roman"/>
          <w:spacing w:val="1"/>
          <w:sz w:val="28"/>
          <w:szCs w:val="28"/>
          <w:highlight w:val="white"/>
          <w:lang w:eastAsia="ru-RU"/>
        </w:rPr>
        <w:t>Нарушевич А.Г. Средства выразительности на ЕГЭ и ОГЭ. 9-11 классы. Ростов-н</w:t>
      </w:r>
      <w:r w:rsidRPr="00F30AE4">
        <w:rPr>
          <w:rFonts w:ascii="Times New Roman" w:hAnsi="Times New Roman"/>
          <w:sz w:val="28"/>
          <w:szCs w:val="28"/>
          <w:lang w:eastAsia="ru-RU"/>
        </w:rPr>
        <w:t>а-Дону: Легион, 2017.</w:t>
      </w:r>
    </w:p>
    <w:p w:rsidR="003B0555" w:rsidRPr="00F30AE4" w:rsidRDefault="003B0555" w:rsidP="003B05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30AE4">
        <w:rPr>
          <w:rFonts w:ascii="Times New Roman" w:hAnsi="Times New Roman"/>
          <w:sz w:val="28"/>
          <w:szCs w:val="28"/>
          <w:lang w:eastAsia="ru-RU"/>
        </w:rPr>
        <w:t xml:space="preserve">Сергушева С.В. Комплексный анализ текста. – Санкт-Петербург: «Литера», 2005. </w:t>
      </w:r>
    </w:p>
    <w:p w:rsidR="00CC3405" w:rsidRPr="00F30AE4" w:rsidRDefault="00CC3405" w:rsidP="00FD3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AE4">
        <w:rPr>
          <w:rFonts w:ascii="Times New Roman" w:hAnsi="Times New Roman"/>
          <w:b/>
          <w:sz w:val="28"/>
          <w:szCs w:val="28"/>
          <w:lang w:eastAsia="ru-RU"/>
        </w:rPr>
        <w:t>Литература для учащихся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iCs/>
          <w:spacing w:val="1"/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lastRenderedPageBreak/>
        <w:t>Анненкова И. Русский язык. Знаки препинания? Это просто. Для школьников и абитуриентов. Санкт-Петербург. Литера. 2014 г.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iCs/>
          <w:spacing w:val="1"/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t>Арбатова Е.А Правила русского языка в таблицах и схемах. Санкт-Петербург. Литера. 2009 г.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iCs/>
          <w:spacing w:val="1"/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t>Арбатова Е.А. Синтаксис и пунктуация русского языка в таблицах и схемах. Санкт-Петербург. Литера. 2014 г.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F30AE4">
        <w:rPr>
          <w:iCs/>
          <w:sz w:val="28"/>
          <w:szCs w:val="28"/>
        </w:rPr>
        <w:t>Баева О. А. </w:t>
      </w:r>
      <w:r w:rsidRPr="00F30AE4">
        <w:rPr>
          <w:sz w:val="28"/>
          <w:szCs w:val="28"/>
        </w:rPr>
        <w:t>Ораторское искусство и деловое общение. – М.: Новое знание, 2002.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F30AE4">
        <w:rPr>
          <w:iCs/>
          <w:sz w:val="28"/>
          <w:szCs w:val="28"/>
        </w:rPr>
        <w:t>Борисов А. Ю. </w:t>
      </w:r>
      <w:r w:rsidRPr="00F30AE4">
        <w:rPr>
          <w:sz w:val="28"/>
          <w:szCs w:val="28"/>
        </w:rPr>
        <w:t>Роскошь человеческого общения. – М., 2000.</w:t>
      </w:r>
    </w:p>
    <w:p w:rsidR="007620D3" w:rsidRPr="00F30AE4" w:rsidRDefault="007620D3" w:rsidP="007620D3">
      <w:pPr>
        <w:pStyle w:val="p1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30AE4">
        <w:rPr>
          <w:iCs/>
          <w:sz w:val="28"/>
          <w:szCs w:val="28"/>
        </w:rPr>
        <w:t xml:space="preserve">Дэйли К., Дэйли-Каравелла Л. </w:t>
      </w:r>
      <w:r w:rsidRPr="00F30AE4">
        <w:rPr>
          <w:sz w:val="28"/>
          <w:szCs w:val="28"/>
        </w:rPr>
        <w:t>Научись говорить: твой путь к успеху. – СПб., 2004.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iCs/>
          <w:spacing w:val="1"/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t>Каширина Т.Г. Доклады и сообщения по русскому языку. Москва. Эксмо. 2010 г.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iCs/>
          <w:spacing w:val="1"/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t>Прядко В.А. Фонетика, лексика и фразеология русского языка в таблицах и схемах. Санкт-Петербург. Литера. 2014 г.</w:t>
      </w:r>
    </w:p>
    <w:p w:rsidR="007620D3" w:rsidRPr="00F30AE4" w:rsidRDefault="007620D3" w:rsidP="007620D3">
      <w:pPr>
        <w:pStyle w:val="a6"/>
        <w:numPr>
          <w:ilvl w:val="0"/>
          <w:numId w:val="21"/>
        </w:numPr>
        <w:adjustRightInd w:val="0"/>
        <w:contextualSpacing/>
        <w:rPr>
          <w:sz w:val="28"/>
          <w:szCs w:val="28"/>
        </w:rPr>
      </w:pPr>
      <w:r w:rsidRPr="00F30AE4">
        <w:rPr>
          <w:iCs/>
          <w:spacing w:val="1"/>
          <w:sz w:val="28"/>
          <w:szCs w:val="28"/>
        </w:rPr>
        <w:t>Родина И.О. Правила и упражнения по русскому языку. 6-7 классы. Ростов-на-Дону. Серия «Школьный репетитор». 2010 г.</w:t>
      </w:r>
    </w:p>
    <w:p w:rsidR="007620D3" w:rsidRPr="00F30AE4" w:rsidRDefault="007620D3" w:rsidP="007620D3">
      <w:pPr>
        <w:pStyle w:val="p1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30AE4">
        <w:rPr>
          <w:iCs/>
          <w:sz w:val="28"/>
          <w:szCs w:val="28"/>
        </w:rPr>
        <w:t xml:space="preserve">Рождественский Ю. В. </w:t>
      </w:r>
      <w:r w:rsidRPr="00F30AE4">
        <w:rPr>
          <w:sz w:val="28"/>
          <w:szCs w:val="28"/>
        </w:rPr>
        <w:t>Теория риторики. – М.: Флинта, Наука, 2006.</w:t>
      </w:r>
    </w:p>
    <w:p w:rsidR="007620D3" w:rsidRPr="00F30AE4" w:rsidRDefault="007620D3" w:rsidP="007620D3">
      <w:pPr>
        <w:pStyle w:val="p1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30AE4">
        <w:rPr>
          <w:iCs/>
          <w:sz w:val="28"/>
          <w:szCs w:val="28"/>
        </w:rPr>
        <w:t>Стернин И. А. </w:t>
      </w:r>
      <w:r w:rsidRPr="00F30AE4">
        <w:rPr>
          <w:sz w:val="28"/>
          <w:szCs w:val="28"/>
        </w:rPr>
        <w:t>Практическая риторика. – М.: Издательский центр «Академия», 1993.</w:t>
      </w:r>
    </w:p>
    <w:p w:rsidR="007620D3" w:rsidRPr="00F30AE4" w:rsidRDefault="007620D3" w:rsidP="007620D3">
      <w:pPr>
        <w:pStyle w:val="p1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30AE4">
        <w:rPr>
          <w:iCs/>
          <w:sz w:val="28"/>
          <w:szCs w:val="28"/>
        </w:rPr>
        <w:t>Стешов А. В. </w:t>
      </w:r>
      <w:r w:rsidRPr="00F30AE4">
        <w:rPr>
          <w:sz w:val="28"/>
          <w:szCs w:val="28"/>
        </w:rPr>
        <w:t>Как победить в споре. – Л., 1982.</w:t>
      </w:r>
    </w:p>
    <w:p w:rsidR="007620D3" w:rsidRPr="00F30AE4" w:rsidRDefault="007620D3" w:rsidP="007620D3">
      <w:pPr>
        <w:pStyle w:val="p1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F30AE4">
        <w:rPr>
          <w:sz w:val="28"/>
          <w:szCs w:val="28"/>
        </w:rPr>
        <w:t xml:space="preserve">Учебные пособия "Школьная риторика" УМК образовательной системы "Школа 2100" </w:t>
      </w:r>
    </w:p>
    <w:p w:rsidR="00CC3405" w:rsidRPr="00F30AE4" w:rsidRDefault="00CC3405" w:rsidP="006458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C3405" w:rsidRPr="00F30AE4" w:rsidRDefault="00CC3405" w:rsidP="00DB1831">
      <w:pPr>
        <w:tabs>
          <w:tab w:val="left" w:pos="1276"/>
          <w:tab w:val="left" w:pos="306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C3405" w:rsidRPr="00F30AE4" w:rsidSect="00DB1831">
          <w:footerReference w:type="default" r:id="rId7"/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CC3405" w:rsidRPr="00DB1831" w:rsidRDefault="00CC3405" w:rsidP="00DB1831">
      <w:pPr>
        <w:tabs>
          <w:tab w:val="left" w:pos="1276"/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CC3405" w:rsidRPr="00DB1831" w:rsidSect="00DB1831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3C" w:rsidRDefault="0003583C" w:rsidP="00DB1831">
      <w:pPr>
        <w:spacing w:after="0" w:line="240" w:lineRule="auto"/>
      </w:pPr>
      <w:r>
        <w:separator/>
      </w:r>
    </w:p>
  </w:endnote>
  <w:endnote w:type="continuationSeparator" w:id="0">
    <w:p w:rsidR="0003583C" w:rsidRDefault="0003583C" w:rsidP="00DB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E8" w:rsidRDefault="00FD17E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913A7">
      <w:rPr>
        <w:noProof/>
      </w:rPr>
      <w:t>1</w:t>
    </w:r>
    <w:r>
      <w:fldChar w:fldCharType="end"/>
    </w:r>
  </w:p>
  <w:p w:rsidR="00FD17E8" w:rsidRDefault="00FD17E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3C" w:rsidRDefault="0003583C" w:rsidP="00DB1831">
      <w:pPr>
        <w:spacing w:after="0" w:line="240" w:lineRule="auto"/>
      </w:pPr>
      <w:r>
        <w:separator/>
      </w:r>
    </w:p>
  </w:footnote>
  <w:footnote w:type="continuationSeparator" w:id="0">
    <w:p w:rsidR="0003583C" w:rsidRDefault="0003583C" w:rsidP="00DB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A2C"/>
    <w:multiLevelType w:val="hybridMultilevel"/>
    <w:tmpl w:val="F8267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BF1640"/>
    <w:multiLevelType w:val="hybridMultilevel"/>
    <w:tmpl w:val="E986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49014E"/>
    <w:multiLevelType w:val="hybridMultilevel"/>
    <w:tmpl w:val="5B5A1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32B"/>
    <w:multiLevelType w:val="hybridMultilevel"/>
    <w:tmpl w:val="C262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7F361C"/>
    <w:multiLevelType w:val="hybridMultilevel"/>
    <w:tmpl w:val="FFFFFFFF"/>
    <w:lvl w:ilvl="0" w:tplc="2F182CDC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37E8116C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CCE4FF36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88024B9C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1BB0AAD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02106816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84145AB8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BB066152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04E89CE6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5" w15:restartNumberingAfterBreak="0">
    <w:nsid w:val="3A8A12B3"/>
    <w:multiLevelType w:val="hybridMultilevel"/>
    <w:tmpl w:val="3858C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933B2"/>
    <w:multiLevelType w:val="multilevel"/>
    <w:tmpl w:val="4D925A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eastAsia="Calibri" w:hint="default"/>
      </w:rPr>
    </w:lvl>
  </w:abstractNum>
  <w:abstractNum w:abstractNumId="7" w15:restartNumberingAfterBreak="0">
    <w:nsid w:val="4BD14422"/>
    <w:multiLevelType w:val="hybridMultilevel"/>
    <w:tmpl w:val="96165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6A0016"/>
    <w:multiLevelType w:val="multilevel"/>
    <w:tmpl w:val="F4B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A7AF4"/>
    <w:multiLevelType w:val="hybridMultilevel"/>
    <w:tmpl w:val="FFFFFFFF"/>
    <w:lvl w:ilvl="0" w:tplc="80B89D12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5DB41848">
      <w:numFmt w:val="bullet"/>
      <w:lvlText w:val="•"/>
      <w:lvlJc w:val="left"/>
      <w:pPr>
        <w:ind w:left="1252" w:hanging="212"/>
      </w:pPr>
      <w:rPr>
        <w:rFonts w:hint="default"/>
      </w:rPr>
    </w:lvl>
    <w:lvl w:ilvl="2" w:tplc="CFB03CF0">
      <w:numFmt w:val="bullet"/>
      <w:lvlText w:val="•"/>
      <w:lvlJc w:val="left"/>
      <w:pPr>
        <w:ind w:left="2185" w:hanging="212"/>
      </w:pPr>
      <w:rPr>
        <w:rFonts w:hint="default"/>
      </w:rPr>
    </w:lvl>
    <w:lvl w:ilvl="3" w:tplc="3C145EF2">
      <w:numFmt w:val="bullet"/>
      <w:lvlText w:val="•"/>
      <w:lvlJc w:val="left"/>
      <w:pPr>
        <w:ind w:left="3117" w:hanging="212"/>
      </w:pPr>
      <w:rPr>
        <w:rFonts w:hint="default"/>
      </w:rPr>
    </w:lvl>
    <w:lvl w:ilvl="4" w:tplc="E12018F6">
      <w:numFmt w:val="bullet"/>
      <w:lvlText w:val="•"/>
      <w:lvlJc w:val="left"/>
      <w:pPr>
        <w:ind w:left="4050" w:hanging="212"/>
      </w:pPr>
      <w:rPr>
        <w:rFonts w:hint="default"/>
      </w:rPr>
    </w:lvl>
    <w:lvl w:ilvl="5" w:tplc="0600A182">
      <w:numFmt w:val="bullet"/>
      <w:lvlText w:val="•"/>
      <w:lvlJc w:val="left"/>
      <w:pPr>
        <w:ind w:left="4983" w:hanging="212"/>
      </w:pPr>
      <w:rPr>
        <w:rFonts w:hint="default"/>
      </w:rPr>
    </w:lvl>
    <w:lvl w:ilvl="6" w:tplc="93F0D7B6">
      <w:numFmt w:val="bullet"/>
      <w:lvlText w:val="•"/>
      <w:lvlJc w:val="left"/>
      <w:pPr>
        <w:ind w:left="5915" w:hanging="212"/>
      </w:pPr>
      <w:rPr>
        <w:rFonts w:hint="default"/>
      </w:rPr>
    </w:lvl>
    <w:lvl w:ilvl="7" w:tplc="DB90A50A">
      <w:numFmt w:val="bullet"/>
      <w:lvlText w:val="•"/>
      <w:lvlJc w:val="left"/>
      <w:pPr>
        <w:ind w:left="6848" w:hanging="212"/>
      </w:pPr>
      <w:rPr>
        <w:rFonts w:hint="default"/>
      </w:rPr>
    </w:lvl>
    <w:lvl w:ilvl="8" w:tplc="E2882ECE">
      <w:numFmt w:val="bullet"/>
      <w:lvlText w:val="•"/>
      <w:lvlJc w:val="left"/>
      <w:pPr>
        <w:ind w:left="7781" w:hanging="212"/>
      </w:pPr>
      <w:rPr>
        <w:rFonts w:hint="default"/>
      </w:rPr>
    </w:lvl>
  </w:abstractNum>
  <w:abstractNum w:abstractNumId="10" w15:restartNumberingAfterBreak="0">
    <w:nsid w:val="550F77F1"/>
    <w:multiLevelType w:val="hybridMultilevel"/>
    <w:tmpl w:val="FFFFFFFF"/>
    <w:lvl w:ilvl="0" w:tplc="527CDF14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4EE697E"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8740302A"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07627E84">
      <w:numFmt w:val="bullet"/>
      <w:lvlText w:val="•"/>
      <w:lvlJc w:val="left"/>
      <w:pPr>
        <w:ind w:left="3569" w:hanging="348"/>
      </w:pPr>
      <w:rPr>
        <w:rFonts w:hint="default"/>
      </w:rPr>
    </w:lvl>
    <w:lvl w:ilvl="4" w:tplc="F1CCA3C6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53F2C1EA">
      <w:numFmt w:val="bullet"/>
      <w:lvlText w:val="•"/>
      <w:lvlJc w:val="left"/>
      <w:pPr>
        <w:ind w:left="5403" w:hanging="348"/>
      </w:pPr>
      <w:rPr>
        <w:rFonts w:hint="default"/>
      </w:rPr>
    </w:lvl>
    <w:lvl w:ilvl="6" w:tplc="CEE6CA2C">
      <w:numFmt w:val="bullet"/>
      <w:lvlText w:val="•"/>
      <w:lvlJc w:val="left"/>
      <w:pPr>
        <w:ind w:left="6319" w:hanging="348"/>
      </w:pPr>
      <w:rPr>
        <w:rFonts w:hint="default"/>
      </w:rPr>
    </w:lvl>
    <w:lvl w:ilvl="7" w:tplc="9B3835B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C2D89098"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11" w15:restartNumberingAfterBreak="0">
    <w:nsid w:val="590F64E8"/>
    <w:multiLevelType w:val="hybridMultilevel"/>
    <w:tmpl w:val="B1A817AA"/>
    <w:lvl w:ilvl="0" w:tplc="3454ED38">
      <w:start w:val="1"/>
      <w:numFmt w:val="upperRoman"/>
      <w:lvlText w:val="%1."/>
      <w:lvlJc w:val="left"/>
      <w:pPr>
        <w:ind w:left="132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6842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FCC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9CFC02">
      <w:numFmt w:val="bullet"/>
      <w:lvlText w:val="•"/>
      <w:lvlJc w:val="left"/>
      <w:pPr>
        <w:ind w:left="1480" w:hanging="670"/>
      </w:pPr>
      <w:rPr>
        <w:rFonts w:hint="default"/>
      </w:rPr>
    </w:lvl>
    <w:lvl w:ilvl="4" w:tplc="93EAF074">
      <w:numFmt w:val="bullet"/>
      <w:lvlText w:val="•"/>
      <w:lvlJc w:val="left"/>
      <w:pPr>
        <w:ind w:left="2678" w:hanging="670"/>
      </w:pPr>
      <w:rPr>
        <w:rFonts w:hint="default"/>
      </w:rPr>
    </w:lvl>
    <w:lvl w:ilvl="5" w:tplc="34DAECFC">
      <w:numFmt w:val="bullet"/>
      <w:lvlText w:val="•"/>
      <w:lvlJc w:val="left"/>
      <w:pPr>
        <w:ind w:left="3876" w:hanging="670"/>
      </w:pPr>
      <w:rPr>
        <w:rFonts w:hint="default"/>
      </w:rPr>
    </w:lvl>
    <w:lvl w:ilvl="6" w:tplc="06DEE0B6">
      <w:numFmt w:val="bullet"/>
      <w:lvlText w:val="•"/>
      <w:lvlJc w:val="left"/>
      <w:pPr>
        <w:ind w:left="5074" w:hanging="670"/>
      </w:pPr>
      <w:rPr>
        <w:rFonts w:hint="default"/>
      </w:rPr>
    </w:lvl>
    <w:lvl w:ilvl="7" w:tplc="51C20EE6">
      <w:numFmt w:val="bullet"/>
      <w:lvlText w:val="•"/>
      <w:lvlJc w:val="left"/>
      <w:pPr>
        <w:ind w:left="6272" w:hanging="670"/>
      </w:pPr>
      <w:rPr>
        <w:rFonts w:hint="default"/>
      </w:rPr>
    </w:lvl>
    <w:lvl w:ilvl="8" w:tplc="CD98C98A">
      <w:numFmt w:val="bullet"/>
      <w:lvlText w:val="•"/>
      <w:lvlJc w:val="left"/>
      <w:pPr>
        <w:ind w:left="7470" w:hanging="670"/>
      </w:pPr>
      <w:rPr>
        <w:rFonts w:hint="default"/>
      </w:rPr>
    </w:lvl>
  </w:abstractNum>
  <w:abstractNum w:abstractNumId="12" w15:restartNumberingAfterBreak="0">
    <w:nsid w:val="5AFA6D62"/>
    <w:multiLevelType w:val="hybridMultilevel"/>
    <w:tmpl w:val="3FB09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F17485E"/>
    <w:multiLevelType w:val="hybridMultilevel"/>
    <w:tmpl w:val="FFFFFFFF"/>
    <w:lvl w:ilvl="0" w:tplc="E1B477B6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E3AA73BA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hint="default"/>
        <w:w w:val="100"/>
        <w:sz w:val="28"/>
      </w:rPr>
    </w:lvl>
    <w:lvl w:ilvl="2" w:tplc="3872D200">
      <w:numFmt w:val="bullet"/>
      <w:lvlText w:val="•"/>
      <w:lvlJc w:val="left"/>
      <w:pPr>
        <w:ind w:left="2077" w:hanging="274"/>
      </w:pPr>
      <w:rPr>
        <w:rFonts w:hint="default"/>
      </w:rPr>
    </w:lvl>
    <w:lvl w:ilvl="3" w:tplc="E3D62444">
      <w:numFmt w:val="bullet"/>
      <w:lvlText w:val="•"/>
      <w:lvlJc w:val="left"/>
      <w:pPr>
        <w:ind w:left="3065" w:hanging="274"/>
      </w:pPr>
      <w:rPr>
        <w:rFonts w:hint="default"/>
      </w:rPr>
    </w:lvl>
    <w:lvl w:ilvl="4" w:tplc="C9706B2E">
      <w:numFmt w:val="bullet"/>
      <w:lvlText w:val="•"/>
      <w:lvlJc w:val="left"/>
      <w:pPr>
        <w:ind w:left="4054" w:hanging="274"/>
      </w:pPr>
      <w:rPr>
        <w:rFonts w:hint="default"/>
      </w:rPr>
    </w:lvl>
    <w:lvl w:ilvl="5" w:tplc="2B3AC3DC">
      <w:numFmt w:val="bullet"/>
      <w:lvlText w:val="•"/>
      <w:lvlJc w:val="left"/>
      <w:pPr>
        <w:ind w:left="5043" w:hanging="274"/>
      </w:pPr>
      <w:rPr>
        <w:rFonts w:hint="default"/>
      </w:rPr>
    </w:lvl>
    <w:lvl w:ilvl="6" w:tplc="7C4AC03A">
      <w:numFmt w:val="bullet"/>
      <w:lvlText w:val="•"/>
      <w:lvlJc w:val="left"/>
      <w:pPr>
        <w:ind w:left="6031" w:hanging="274"/>
      </w:pPr>
      <w:rPr>
        <w:rFonts w:hint="default"/>
      </w:rPr>
    </w:lvl>
    <w:lvl w:ilvl="7" w:tplc="06C02E6E">
      <w:numFmt w:val="bullet"/>
      <w:lvlText w:val="•"/>
      <w:lvlJc w:val="left"/>
      <w:pPr>
        <w:ind w:left="7020" w:hanging="274"/>
      </w:pPr>
      <w:rPr>
        <w:rFonts w:hint="default"/>
      </w:rPr>
    </w:lvl>
    <w:lvl w:ilvl="8" w:tplc="894A4FE6">
      <w:numFmt w:val="bullet"/>
      <w:lvlText w:val="•"/>
      <w:lvlJc w:val="left"/>
      <w:pPr>
        <w:ind w:left="8009" w:hanging="274"/>
      </w:pPr>
      <w:rPr>
        <w:rFonts w:hint="default"/>
      </w:rPr>
    </w:lvl>
  </w:abstractNum>
  <w:abstractNum w:abstractNumId="14" w15:restartNumberingAfterBreak="0">
    <w:nsid w:val="61747643"/>
    <w:multiLevelType w:val="multilevel"/>
    <w:tmpl w:val="8FA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F200E"/>
    <w:multiLevelType w:val="hybridMultilevel"/>
    <w:tmpl w:val="F892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049"/>
    <w:multiLevelType w:val="hybridMultilevel"/>
    <w:tmpl w:val="0A4C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10096"/>
    <w:multiLevelType w:val="hybridMultilevel"/>
    <w:tmpl w:val="FFFFFFFF"/>
    <w:lvl w:ilvl="0" w:tplc="54246484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9AC05C3E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2A6E0E9C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D652C3D6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88D49FA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A498D6C4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BBF8C31A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6D04C7C6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AB16085E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18" w15:restartNumberingAfterBreak="0">
    <w:nsid w:val="70F1151E"/>
    <w:multiLevelType w:val="hybridMultilevel"/>
    <w:tmpl w:val="BE346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9A57C89"/>
    <w:multiLevelType w:val="hybridMultilevel"/>
    <w:tmpl w:val="FFFFFFFF"/>
    <w:lvl w:ilvl="0" w:tplc="D65033F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5C643A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77CAE0E2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F3A6C85E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314477F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25BE4B3E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D9DA2024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5362659A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1FD6A296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20" w15:restartNumberingAfterBreak="0">
    <w:nsid w:val="7CD4203F"/>
    <w:multiLevelType w:val="hybridMultilevel"/>
    <w:tmpl w:val="A20C30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9"/>
  </w:num>
  <w:num w:numId="12">
    <w:abstractNumId w:val="17"/>
  </w:num>
  <w:num w:numId="13">
    <w:abstractNumId w:val="14"/>
  </w:num>
  <w:num w:numId="14">
    <w:abstractNumId w:val="8"/>
  </w:num>
  <w:num w:numId="15">
    <w:abstractNumId w:val="5"/>
  </w:num>
  <w:num w:numId="16">
    <w:abstractNumId w:val="18"/>
  </w:num>
  <w:num w:numId="17">
    <w:abstractNumId w:val="0"/>
  </w:num>
  <w:num w:numId="18">
    <w:abstractNumId w:val="6"/>
  </w:num>
  <w:num w:numId="19">
    <w:abstractNumId w:val="16"/>
  </w:num>
  <w:num w:numId="20">
    <w:abstractNumId w:val="20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C"/>
    <w:rsid w:val="00000B11"/>
    <w:rsid w:val="000026BB"/>
    <w:rsid w:val="00027D43"/>
    <w:rsid w:val="0003583C"/>
    <w:rsid w:val="00037B59"/>
    <w:rsid w:val="00071EB5"/>
    <w:rsid w:val="000A0FA4"/>
    <w:rsid w:val="000B222D"/>
    <w:rsid w:val="000E3877"/>
    <w:rsid w:val="001136E3"/>
    <w:rsid w:val="00174520"/>
    <w:rsid w:val="001857D2"/>
    <w:rsid w:val="001D2D33"/>
    <w:rsid w:val="001D68C7"/>
    <w:rsid w:val="00202266"/>
    <w:rsid w:val="00203575"/>
    <w:rsid w:val="00207640"/>
    <w:rsid w:val="00245C1C"/>
    <w:rsid w:val="00252247"/>
    <w:rsid w:val="00261953"/>
    <w:rsid w:val="0028769F"/>
    <w:rsid w:val="00292299"/>
    <w:rsid w:val="002E2A09"/>
    <w:rsid w:val="00330287"/>
    <w:rsid w:val="00360660"/>
    <w:rsid w:val="00366911"/>
    <w:rsid w:val="00367E93"/>
    <w:rsid w:val="00373A9E"/>
    <w:rsid w:val="00380EC2"/>
    <w:rsid w:val="003A27E2"/>
    <w:rsid w:val="003B0555"/>
    <w:rsid w:val="003D201D"/>
    <w:rsid w:val="003F55ED"/>
    <w:rsid w:val="00435F4F"/>
    <w:rsid w:val="00443EBC"/>
    <w:rsid w:val="0044488C"/>
    <w:rsid w:val="004514B4"/>
    <w:rsid w:val="004612D4"/>
    <w:rsid w:val="00472A4F"/>
    <w:rsid w:val="004D1DE8"/>
    <w:rsid w:val="00527170"/>
    <w:rsid w:val="005343D1"/>
    <w:rsid w:val="00537A09"/>
    <w:rsid w:val="00544AFD"/>
    <w:rsid w:val="005503A2"/>
    <w:rsid w:val="00551258"/>
    <w:rsid w:val="00552F2A"/>
    <w:rsid w:val="00557CE4"/>
    <w:rsid w:val="005724BD"/>
    <w:rsid w:val="00573A05"/>
    <w:rsid w:val="0059229B"/>
    <w:rsid w:val="00592A51"/>
    <w:rsid w:val="005B331A"/>
    <w:rsid w:val="005E637A"/>
    <w:rsid w:val="005F3B17"/>
    <w:rsid w:val="00602CCC"/>
    <w:rsid w:val="0064260A"/>
    <w:rsid w:val="00642F80"/>
    <w:rsid w:val="0064585A"/>
    <w:rsid w:val="00683FCE"/>
    <w:rsid w:val="006913A7"/>
    <w:rsid w:val="006A2CAF"/>
    <w:rsid w:val="006C24EC"/>
    <w:rsid w:val="006D5DC4"/>
    <w:rsid w:val="00743A31"/>
    <w:rsid w:val="0074423A"/>
    <w:rsid w:val="00745537"/>
    <w:rsid w:val="00756E81"/>
    <w:rsid w:val="007620D3"/>
    <w:rsid w:val="00770B19"/>
    <w:rsid w:val="00783F10"/>
    <w:rsid w:val="007A4B06"/>
    <w:rsid w:val="007C309E"/>
    <w:rsid w:val="007E0E9E"/>
    <w:rsid w:val="007F46FD"/>
    <w:rsid w:val="008010D6"/>
    <w:rsid w:val="00807C1C"/>
    <w:rsid w:val="00812B49"/>
    <w:rsid w:val="00826A82"/>
    <w:rsid w:val="00856F30"/>
    <w:rsid w:val="0086007C"/>
    <w:rsid w:val="00862FC0"/>
    <w:rsid w:val="008630BF"/>
    <w:rsid w:val="0087205C"/>
    <w:rsid w:val="00874F5D"/>
    <w:rsid w:val="00893BA8"/>
    <w:rsid w:val="008B257F"/>
    <w:rsid w:val="008C5415"/>
    <w:rsid w:val="008C7C9D"/>
    <w:rsid w:val="008E302E"/>
    <w:rsid w:val="00903905"/>
    <w:rsid w:val="009077BC"/>
    <w:rsid w:val="00914FC4"/>
    <w:rsid w:val="00927DBB"/>
    <w:rsid w:val="00946B52"/>
    <w:rsid w:val="009575DF"/>
    <w:rsid w:val="0096087C"/>
    <w:rsid w:val="0098226C"/>
    <w:rsid w:val="009B1922"/>
    <w:rsid w:val="009B6286"/>
    <w:rsid w:val="009C3633"/>
    <w:rsid w:val="009C7890"/>
    <w:rsid w:val="009F4100"/>
    <w:rsid w:val="00A1390C"/>
    <w:rsid w:val="00A13FAA"/>
    <w:rsid w:val="00A20CBF"/>
    <w:rsid w:val="00A26C6C"/>
    <w:rsid w:val="00A3582F"/>
    <w:rsid w:val="00A7157F"/>
    <w:rsid w:val="00A7313D"/>
    <w:rsid w:val="00A756ED"/>
    <w:rsid w:val="00A8321A"/>
    <w:rsid w:val="00AA3124"/>
    <w:rsid w:val="00AA3C7D"/>
    <w:rsid w:val="00AA4943"/>
    <w:rsid w:val="00AB6B5D"/>
    <w:rsid w:val="00AC40EF"/>
    <w:rsid w:val="00AF56C9"/>
    <w:rsid w:val="00B2721D"/>
    <w:rsid w:val="00B3611D"/>
    <w:rsid w:val="00B8142E"/>
    <w:rsid w:val="00BB30D1"/>
    <w:rsid w:val="00BC36C5"/>
    <w:rsid w:val="00BD4B7F"/>
    <w:rsid w:val="00C06116"/>
    <w:rsid w:val="00C12E69"/>
    <w:rsid w:val="00C501BE"/>
    <w:rsid w:val="00C74C7C"/>
    <w:rsid w:val="00C8167D"/>
    <w:rsid w:val="00C90146"/>
    <w:rsid w:val="00C940F5"/>
    <w:rsid w:val="00C969D3"/>
    <w:rsid w:val="00CA405A"/>
    <w:rsid w:val="00CA7EA7"/>
    <w:rsid w:val="00CC3405"/>
    <w:rsid w:val="00CE0C73"/>
    <w:rsid w:val="00CF197B"/>
    <w:rsid w:val="00D0306A"/>
    <w:rsid w:val="00D2098A"/>
    <w:rsid w:val="00D31C5F"/>
    <w:rsid w:val="00D364AC"/>
    <w:rsid w:val="00D94764"/>
    <w:rsid w:val="00DB1831"/>
    <w:rsid w:val="00DD2D5A"/>
    <w:rsid w:val="00E21615"/>
    <w:rsid w:val="00E25579"/>
    <w:rsid w:val="00E44A77"/>
    <w:rsid w:val="00E511DC"/>
    <w:rsid w:val="00E65C26"/>
    <w:rsid w:val="00E660EF"/>
    <w:rsid w:val="00E72114"/>
    <w:rsid w:val="00E90537"/>
    <w:rsid w:val="00EA04A9"/>
    <w:rsid w:val="00F30AE4"/>
    <w:rsid w:val="00F53A0C"/>
    <w:rsid w:val="00FB56CD"/>
    <w:rsid w:val="00FB6872"/>
    <w:rsid w:val="00FD17E8"/>
    <w:rsid w:val="00FD3EFA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8B1386-EB51-44AD-AB9C-E1D23949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630BF"/>
    <w:pPr>
      <w:widowControl w:val="0"/>
      <w:autoSpaceDE w:val="0"/>
      <w:autoSpaceDN w:val="0"/>
      <w:spacing w:after="0" w:line="240" w:lineRule="auto"/>
      <w:ind w:left="93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70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7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1D68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rsid w:val="00443EBC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443EBC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37B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8630BF"/>
    <w:pPr>
      <w:spacing w:after="12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94764"/>
    <w:rPr>
      <w:rFonts w:cs="Times New Roman"/>
      <w:lang w:eastAsia="en-US"/>
    </w:rPr>
  </w:style>
  <w:style w:type="paragraph" w:styleId="a6">
    <w:name w:val="List Paragraph"/>
    <w:basedOn w:val="a"/>
    <w:uiPriority w:val="1"/>
    <w:qFormat/>
    <w:rsid w:val="008630BF"/>
    <w:pPr>
      <w:widowControl w:val="0"/>
      <w:autoSpaceDE w:val="0"/>
      <w:autoSpaceDN w:val="0"/>
      <w:spacing w:after="0" w:line="240" w:lineRule="auto"/>
      <w:ind w:left="222" w:firstLine="283"/>
      <w:jc w:val="both"/>
    </w:pPr>
    <w:rPr>
      <w:rFonts w:ascii="Times New Roman" w:eastAsia="Times New Roman" w:hAnsi="Times New Roman"/>
      <w:lang w:eastAsia="ru-RU"/>
    </w:rPr>
  </w:style>
  <w:style w:type="paragraph" w:styleId="3">
    <w:name w:val="toc 3"/>
    <w:basedOn w:val="a"/>
    <w:uiPriority w:val="99"/>
    <w:locked/>
    <w:rsid w:val="00A13FAA"/>
    <w:pPr>
      <w:widowControl w:val="0"/>
      <w:autoSpaceDE w:val="0"/>
      <w:autoSpaceDN w:val="0"/>
      <w:spacing w:before="261" w:after="0" w:line="240" w:lineRule="auto"/>
      <w:ind w:left="95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1">
    <w:name w:val="toc 1"/>
    <w:basedOn w:val="a"/>
    <w:uiPriority w:val="99"/>
    <w:locked/>
    <w:rsid w:val="00A13FAA"/>
    <w:pPr>
      <w:widowControl w:val="0"/>
      <w:autoSpaceDE w:val="0"/>
      <w:autoSpaceDN w:val="0"/>
      <w:spacing w:before="67" w:after="0" w:line="240" w:lineRule="auto"/>
      <w:ind w:left="102" w:right="245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360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Normal (Web)"/>
    <w:basedOn w:val="a"/>
    <w:uiPriority w:val="99"/>
    <w:rsid w:val="00360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7C309E"/>
    <w:rPr>
      <w:rFonts w:cs="Times New Roman"/>
      <w:color w:val="0000FF"/>
      <w:u w:val="single"/>
    </w:rPr>
  </w:style>
  <w:style w:type="character" w:styleId="a9">
    <w:name w:val="Strong"/>
    <w:qFormat/>
    <w:locked/>
    <w:rsid w:val="00245C1C"/>
    <w:rPr>
      <w:rFonts w:cs="Times New Roman"/>
      <w:b/>
      <w:bCs/>
    </w:rPr>
  </w:style>
  <w:style w:type="paragraph" w:customStyle="1" w:styleId="rtejustify">
    <w:name w:val="rtejustify"/>
    <w:basedOn w:val="a"/>
    <w:rsid w:val="003A2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3A27E2"/>
    <w:rPr>
      <w:rFonts w:cs="Times New Roman"/>
    </w:rPr>
  </w:style>
  <w:style w:type="character" w:customStyle="1" w:styleId="12">
    <w:name w:val="Заголовок №1_"/>
    <w:link w:val="13"/>
    <w:locked/>
    <w:rsid w:val="00DB183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B183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DB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DB18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B1831"/>
    <w:rPr>
      <w:lang w:eastAsia="en-US"/>
    </w:rPr>
  </w:style>
  <w:style w:type="character" w:styleId="ac">
    <w:name w:val="footnote reference"/>
    <w:uiPriority w:val="99"/>
    <w:semiHidden/>
    <w:unhideWhenUsed/>
    <w:rsid w:val="00DB1831"/>
    <w:rPr>
      <w:vertAlign w:val="superscript"/>
    </w:rPr>
  </w:style>
  <w:style w:type="character" w:styleId="ad">
    <w:name w:val="Emphasis"/>
    <w:qFormat/>
    <w:locked/>
    <w:rsid w:val="00DB1831"/>
    <w:rPr>
      <w:i/>
      <w:iCs/>
    </w:rPr>
  </w:style>
  <w:style w:type="paragraph" w:styleId="ae">
    <w:name w:val="footer"/>
    <w:basedOn w:val="a"/>
    <w:link w:val="af"/>
    <w:uiPriority w:val="99"/>
    <w:unhideWhenUsed/>
    <w:rsid w:val="00DB1831"/>
    <w:pPr>
      <w:tabs>
        <w:tab w:val="center" w:pos="4677"/>
        <w:tab w:val="right" w:pos="9355"/>
      </w:tabs>
      <w:spacing w:line="256" w:lineRule="auto"/>
    </w:pPr>
  </w:style>
  <w:style w:type="character" w:customStyle="1" w:styleId="af">
    <w:name w:val="Нижний колонтитул Знак"/>
    <w:link w:val="ae"/>
    <w:uiPriority w:val="99"/>
    <w:rsid w:val="00DB1831"/>
    <w:rPr>
      <w:sz w:val="22"/>
      <w:szCs w:val="22"/>
      <w:lang w:eastAsia="en-US"/>
    </w:rPr>
  </w:style>
  <w:style w:type="paragraph" w:customStyle="1" w:styleId="p1">
    <w:name w:val="p1"/>
    <w:basedOn w:val="a"/>
    <w:rsid w:val="00762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6B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>SPecialiST RePack</Company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Admin</dc:creator>
  <cp:lastModifiedBy>acer</cp:lastModifiedBy>
  <cp:revision>2</cp:revision>
  <cp:lastPrinted>2019-07-10T13:38:00Z</cp:lastPrinted>
  <dcterms:created xsi:type="dcterms:W3CDTF">2021-02-04T18:29:00Z</dcterms:created>
  <dcterms:modified xsi:type="dcterms:W3CDTF">2021-02-04T18:29:00Z</dcterms:modified>
</cp:coreProperties>
</file>