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</w:rPr>
      </w:pPr>
      <w:r w:rsidRPr="00095D57">
        <w:rPr>
          <w:b/>
          <w:bCs/>
          <w:color w:val="212529"/>
        </w:rPr>
        <w:t xml:space="preserve">Перечень документов, представляемых заявителем при постановке на учет для получения путевки и </w:t>
      </w:r>
      <w:bookmarkStart w:id="0" w:name="_GoBack"/>
      <w:r w:rsidRPr="00095D57">
        <w:rPr>
          <w:b/>
          <w:bCs/>
          <w:color w:val="212529"/>
        </w:rPr>
        <w:t>подтверждающих право на внеочередное, первоочередное, преимущественное устройство:</w:t>
      </w:r>
      <w:bookmarkEnd w:id="0"/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</w:pP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529"/>
          <w:sz w:val="22"/>
          <w:szCs w:val="22"/>
        </w:rPr>
      </w:pPr>
      <w:r w:rsidRPr="00095D57">
        <w:rPr>
          <w:b/>
          <w:bCs/>
          <w:i/>
          <w:iCs/>
          <w:color w:val="212529"/>
          <w:sz w:val="22"/>
          <w:szCs w:val="22"/>
        </w:rPr>
        <w:t>1) внеочередное устройство: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t>1.1) в отношении детей судей - справка с места работы (службы) (оригинал);</w:t>
      </w:r>
      <w:r w:rsidRPr="00095D57">
        <w:rPr>
          <w:color w:val="212529"/>
          <w:sz w:val="22"/>
          <w:szCs w:val="22"/>
        </w:rPr>
        <w:br/>
        <w:t>1.2) в отношении детей прокуроров - справка с места работы (службы) (оригинал);</w:t>
      </w:r>
      <w:r w:rsidRPr="00095D57">
        <w:rPr>
          <w:color w:val="212529"/>
          <w:sz w:val="22"/>
          <w:szCs w:val="22"/>
        </w:rPr>
        <w:br/>
        <w:t>1.3) в отношении детей сотрудников Следственного комитета РФ - справка с места работы (службы) (оригинал);</w:t>
      </w:r>
    </w:p>
    <w:p w:rsid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</w:r>
      <w:r w:rsidRPr="00095D57">
        <w:rPr>
          <w:b/>
          <w:bCs/>
          <w:i/>
          <w:iCs/>
          <w:color w:val="212529"/>
          <w:sz w:val="22"/>
          <w:szCs w:val="22"/>
        </w:rPr>
        <w:t>2) первоочередное устройство: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529"/>
          <w:sz w:val="22"/>
          <w:szCs w:val="22"/>
        </w:rPr>
      </w:pPr>
      <w:r w:rsidRPr="00095D57">
        <w:rPr>
          <w:b/>
          <w:bCs/>
          <w:color w:val="212529"/>
          <w:sz w:val="22"/>
          <w:szCs w:val="22"/>
        </w:rPr>
        <w:br/>
      </w:r>
      <w:r w:rsidRPr="00095D57">
        <w:rPr>
          <w:color w:val="212529"/>
          <w:sz w:val="22"/>
          <w:szCs w:val="22"/>
        </w:rPr>
        <w:t>2.1) в отношении детей-инвалидов и детей, один из родителей которых является инвалидом, 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2.2) в отношении ВИЧ-инфицированных детей - заключение учреждения государственной или муниципальной системы здравоохранения о наличии ВИЧ-инфекции (оригинал и копия);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2.3) в отношении детей-сирот и детей, оставшихся без попечения родителей, - решение органа опеки и попечительства об установлении опеки и попечительства, договор о передаче ребенка (детей) на воспитание в приемную семью, документ, подтверждающий полномочия руководителя;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2.4) в отношении детей военнослужащих; сотрудников полиции; сотрудников органов внутренних дел, не являющихся сотрудниками полиции (далее - сотрудники ОВД);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 учреждений и органов) - документ с места работы (службы) или документ, выданный военным комиссариатом о прохождении службы (оригинал);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2.5) в отношении детей сотрудников полиции, сотрудников ОВД, сотрудников учреждений и органов, погибших (умерших) вследствие увечья или иного повреждения здоровья, полученных в связи с выполнением служебных обязанностей, - свидетельство о смерти сотрудника полиции, органов внутренних дел (оригинал и копия); справка, подтверждающая, что сотрудник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 (оригинал);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2.6) в отношении детей сотрудников полиции, сотрудников ОВД, сотрудников учреждений и органов, умерших вследствие заболевания, полученного в период прохождения службы в полиции, в ОВД, в учреждениях и органах, - свидетельство о смерти сотрудника полиции, органов внутренних дел (оригинал и копия); справка, подтверждающая, что сотрудник умер вследствие заболевания, полученного в период прохождения службы в полиции, ОВД, учреждениях и органах (оригинал);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2.7) в отношении детей граждан Российской Федерации, уволенных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органах, - приказ об увольнении гражданина Российской Федерации со службы в полиции, ОВД,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ОВД, учреждениях и органах (оригинал и 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 xml:space="preserve">2.8) в отношении детей граждан Российской Федерации, умерших в течение одного года после увольнения со службы в полиции, в ОВД, в учреждениях и органах вследствие увечья или иного </w:t>
      </w:r>
      <w:r w:rsidRPr="00095D57">
        <w:rPr>
          <w:color w:val="212529"/>
          <w:sz w:val="22"/>
          <w:szCs w:val="22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ОВД, в учреждениях и органах, исключивших возможность дальнейшего прохождения службы в полиции, в ОВД, в учреждениях и органах, - свидетельство о смерти гражданина Российской Федерации (оригинал и копия); справка, подтверждающая, что сотрудник умер в течение одного года после увольнения со службы в полиции, ОВД,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ОВД, учреждениях и органах, исключивших возможность дальнейшего прохождения службы в полиции, ОВД, учреждениях и органах (оригинал);</w:t>
      </w:r>
    </w:p>
    <w:p w:rsid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2.9) в отношении детей, находящихся (находившихся) на иждивении сотрудника полиции, сотрудника ОВД, сотрудника учреждений и органов, гражданина Российской Федерации, указанных в подпунктах 2.5 – 2.8 пункта 2 настоящего пункта, - документы, указанные в подпунктах 2.5 – 2.8 пункта 2 настоящего пункта, соответствующие категории лиц, имеющих право на льготное получение путевок в оздоровительные организации; справка, подтверждающая факт нахождения детей, указанных в подпунктах 2.5 – 2.8 пункта 2 настоящего пункта, на иждивении сотрудника полиции, сотрудника органов внутренних дел, сотрудника учреждений и органов, гражданина Российской Федерации (оригинал);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2.10) в отношении детей военнослужащих граждан, уволенных с военной службы, - военный билет (оригинал и копия);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2.11) в отношении детей, в том числе находящихся (находившихся) на иждивении сотрудников, проходящих службу в войсках национальной гвардии Российской Федерации и имеющих специальные звания полиции, – справки с места работы (службы), подтверждающие прохождение службы в войсках национальной гвардии Российской Федерации и наличие специального звания полиции, и факт нахождения на иждивении сотрудников, проходящих службу в войсках национальной гвардии Российской Федерации (оригинал);</w:t>
      </w:r>
    </w:p>
    <w:p w:rsid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2.12) в отношении детей, в том числе находящихся (находившихся) на иждивении граждан, уволенных со службы в войсках национальной гвардии Российской Федерации, - справки, подтверждающие факт службы в войсках национальной гвардии с указанием даты увольнения и факт нахождения детей на иждивении граждан, уволенных со службы в войсках национальной гвардии Российской Федерации (оригинал и копия);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</w:r>
      <w:r w:rsidRPr="00095D57">
        <w:rPr>
          <w:b/>
          <w:bCs/>
          <w:i/>
          <w:iCs/>
          <w:color w:val="212529"/>
          <w:sz w:val="22"/>
          <w:szCs w:val="22"/>
        </w:rPr>
        <w:t>3) преимущественное устройство:</w:t>
      </w:r>
    </w:p>
    <w:p w:rsid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3.1) в отношении детей, состоящих на учете в территориальных комиссиях по делам несовершеннолетних и защите их прав, и в подразделениях по делам несовершеннолетних органов внутренних дел - справка из комиссии или подразделения по делам несовершеннолетних (оригинал).</w:t>
      </w:r>
    </w:p>
    <w:p w:rsidR="00095D57" w:rsidRPr="00095D57" w:rsidRDefault="00095D57" w:rsidP="00095D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12529"/>
          <w:sz w:val="22"/>
          <w:szCs w:val="22"/>
        </w:rPr>
      </w:pPr>
      <w:r w:rsidRPr="00095D57">
        <w:rPr>
          <w:color w:val="212529"/>
          <w:sz w:val="22"/>
          <w:szCs w:val="22"/>
        </w:rPr>
        <w:br/>
        <w:t>3.2) в отношении детей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- документ, подтверждающий участие в специальной военной операции на территориях Украины, Донецкой Народной Республики и Луганской Народной Республики, выданный по месту службы или военным комиссариатом.</w:t>
      </w:r>
    </w:p>
    <w:p w:rsidR="006C412D" w:rsidRPr="00095D57" w:rsidRDefault="006C412D" w:rsidP="00095D57">
      <w:pPr>
        <w:jc w:val="both"/>
        <w:rPr>
          <w:rFonts w:ascii="Times New Roman" w:hAnsi="Times New Roman" w:cs="Times New Roman"/>
        </w:rPr>
      </w:pPr>
    </w:p>
    <w:sectPr w:rsidR="006C412D" w:rsidRPr="00095D57" w:rsidSect="00095D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57"/>
    <w:rsid w:val="00095D57"/>
    <w:rsid w:val="001147CB"/>
    <w:rsid w:val="00253C5A"/>
    <w:rsid w:val="003E4E12"/>
    <w:rsid w:val="00514C4B"/>
    <w:rsid w:val="006C412D"/>
    <w:rsid w:val="006E5533"/>
    <w:rsid w:val="008F7A27"/>
    <w:rsid w:val="009A58A2"/>
    <w:rsid w:val="00BB0109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9D9D"/>
  <w15:chartTrackingRefBased/>
  <w15:docId w15:val="{30AE92DA-2DEA-443C-B8E2-A3A8D7D2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2023-03-14T11:23:00Z</dcterms:created>
  <dcterms:modified xsi:type="dcterms:W3CDTF">2023-03-14T11:26:00Z</dcterms:modified>
</cp:coreProperties>
</file>